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В феврал</w:t>
      </w:r>
      <w:r>
        <w:rPr>
          <w:sz w:val="28"/>
          <w:szCs w:val="28"/>
        </w:rPr>
        <w:t xml:space="preserve">е 2025</w:t>
      </w:r>
      <w:r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органами ЗАГС Новосибирско</w:t>
      </w:r>
      <w:r>
        <w:rPr>
          <w:sz w:val="28"/>
          <w:szCs w:val="28"/>
        </w:rPr>
        <w:t xml:space="preserve">й области зарегистрировано </w:t>
      </w:r>
      <w:r>
        <w:rPr>
          <w:b/>
          <w:sz w:val="28"/>
          <w:szCs w:val="28"/>
        </w:rPr>
        <w:t xml:space="preserve">7124</w:t>
      </w:r>
      <w:r>
        <w:rPr>
          <w:sz w:val="28"/>
          <w:szCs w:val="28"/>
        </w:rPr>
        <w:t xml:space="preserve"> записей</w:t>
      </w:r>
      <w:r>
        <w:rPr>
          <w:sz w:val="28"/>
          <w:szCs w:val="28"/>
        </w:rPr>
        <w:t xml:space="preserve"> актов гражданского с</w:t>
      </w:r>
      <w:r>
        <w:rPr>
          <w:sz w:val="28"/>
          <w:szCs w:val="28"/>
        </w:rPr>
        <w:t xml:space="preserve">остояния. Из них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записей актов</w:t>
      </w:r>
      <w:r>
        <w:rPr>
          <w:sz w:val="28"/>
          <w:szCs w:val="28"/>
        </w:rPr>
        <w:t xml:space="preserve">:</w:t>
      </w:r>
      <w:r>
        <w:rPr>
          <w:sz w:val="28"/>
          <w:szCs w:val="28"/>
        </w:rPr>
      </w:r>
    </w:p>
    <w:tbl>
      <w:tblPr>
        <w:tblStyle w:val="622"/>
        <w:tblW w:w="0" w:type="auto"/>
        <w:tblInd w:w="822" w:type="dxa"/>
        <w:tblLook w:val="04A0" w:firstRow="1" w:lastRow="0" w:firstColumn="1" w:lastColumn="0" w:noHBand="0" w:noVBand="1"/>
      </w:tblPr>
      <w:tblGrid>
        <w:gridCol w:w="3445"/>
        <w:gridCol w:w="2289"/>
        <w:gridCol w:w="3015"/>
      </w:tblGrid>
      <w:tr>
        <w:tblPrEx/>
        <w:trPr>
          <w:gridBefore w:val="2"/>
          <w:trHeight w:val="600"/>
        </w:trPr>
        <w:tc>
          <w:tcPr>
            <w:tcW w:w="3015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Итого за 2 месяца: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445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рождении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289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1783</w:t>
            </w:r>
            <w:r>
              <w:rPr>
                <w:sz w:val="28"/>
                <w:szCs w:val="28"/>
              </w:rPr>
            </w:r>
          </w:p>
        </w:tc>
        <w:tc>
          <w:tcPr>
            <w:tcW w:w="3015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3907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445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смерти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289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2972</w:t>
            </w:r>
            <w:r>
              <w:rPr>
                <w:sz w:val="28"/>
                <w:szCs w:val="28"/>
              </w:rPr>
            </w:r>
          </w:p>
        </w:tc>
        <w:tc>
          <w:tcPr>
            <w:tcW w:w="3015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6317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445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заключении брака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289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1132</w:t>
            </w:r>
            <w:r>
              <w:rPr>
                <w:sz w:val="28"/>
                <w:szCs w:val="28"/>
              </w:rPr>
            </w:r>
          </w:p>
        </w:tc>
        <w:tc>
          <w:tcPr>
            <w:tcW w:w="3015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2181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445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расторжении брака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289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651</w:t>
            </w:r>
            <w:r>
              <w:rPr>
                <w:sz w:val="28"/>
                <w:szCs w:val="28"/>
              </w:rPr>
            </w:r>
          </w:p>
        </w:tc>
        <w:tc>
          <w:tcPr>
            <w:tcW w:w="3015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1619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445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установлении отцовства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289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367</w:t>
            </w:r>
            <w:r>
              <w:rPr>
                <w:sz w:val="28"/>
                <w:szCs w:val="28"/>
              </w:rPr>
            </w:r>
          </w:p>
        </w:tc>
        <w:tc>
          <w:tcPr>
            <w:tcW w:w="3015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782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445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усыновлении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289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12</w:t>
            </w:r>
            <w:r>
              <w:rPr>
                <w:sz w:val="28"/>
                <w:szCs w:val="28"/>
              </w:rPr>
            </w:r>
          </w:p>
        </w:tc>
        <w:tc>
          <w:tcPr>
            <w:tcW w:w="3015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35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445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перемене имени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289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207</w:t>
            </w:r>
            <w:r>
              <w:rPr>
                <w:sz w:val="28"/>
                <w:szCs w:val="28"/>
              </w:rPr>
            </w:r>
          </w:p>
        </w:tc>
        <w:tc>
          <w:tcPr>
            <w:tcW w:w="3015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431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gridSpan w:val="3"/>
            <w:tcW w:w="8749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Итого за 2 месяца:                                 </w:t>
            </w:r>
            <w:r>
              <w:rPr>
                <w:sz w:val="28"/>
                <w:szCs w:val="28"/>
              </w:rPr>
              <w:t xml:space="preserve">                           </w:t>
            </w:r>
            <w:r>
              <w:rPr>
                <w:b/>
                <w:sz w:val="28"/>
                <w:szCs w:val="28"/>
              </w:rPr>
              <w:t xml:space="preserve">15272</w:t>
            </w:r>
            <w:r>
              <w:rPr>
                <w:sz w:val="28"/>
                <w:szCs w:val="28"/>
              </w:rPr>
            </w:r>
          </w:p>
        </w:tc>
      </w:tr>
    </w:tbl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Популярные имена:</w:t>
      </w:r>
      <w:r>
        <w:rPr>
          <w:b/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Мужские: </w:t>
      </w:r>
      <w:r>
        <w:rPr>
          <w:sz w:val="28"/>
          <w:szCs w:val="28"/>
        </w:rPr>
        <w:t xml:space="preserve">Михаил, Александр, Артём, Роман, Лев, Максим, Илья, Марк, Матвей, Арсений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Женские: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Виктория, София, Ева, Василиса, Анна, Мария, Варвара, Александра, Полина, Валерия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Редкие и необычные имена:</w:t>
      </w:r>
      <w:r>
        <w:rPr>
          <w:b/>
          <w:sz w:val="28"/>
          <w:szCs w:val="28"/>
        </w:rPr>
      </w:r>
    </w:p>
    <w:p>
      <w:pPr>
        <w:jc w:val="both"/>
        <w:rPr>
          <w:sz w:val="28"/>
          <w:szCs w:val="28"/>
          <w:lang w:eastAsia="ru-RU"/>
        </w:rPr>
      </w:pPr>
      <w:r>
        <w:rPr>
          <w:b/>
          <w:sz w:val="28"/>
          <w:szCs w:val="28"/>
        </w:rPr>
        <w:t xml:space="preserve">Мужские: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Артемий, Архип, Боград, Борис, Волкан, Всеволод, Ефим, Климентий, Назар, Морункеджи-Андрей; </w:t>
      </w:r>
      <w:r>
        <w:rPr>
          <w:sz w:val="28"/>
          <w:szCs w:val="28"/>
          <w:lang w:eastAsia="ru-RU"/>
        </w:rPr>
      </w:r>
    </w:p>
    <w:p>
      <w:pPr>
        <w:jc w:val="both"/>
        <w:rPr>
          <w:b w:val="0"/>
          <w:bCs w:val="0"/>
          <w:sz w:val="28"/>
          <w:szCs w:val="28"/>
        </w:rPr>
      </w:pPr>
      <w:r>
        <w:rPr>
          <w:b/>
          <w:sz w:val="28"/>
          <w:szCs w:val="28"/>
          <w:lang w:eastAsia="ru-RU"/>
        </w:rPr>
        <w:t xml:space="preserve">Женские: </w:t>
      </w:r>
      <w:r>
        <w:rPr>
          <w:b w:val="0"/>
          <w:bCs w:val="0"/>
          <w:sz w:val="28"/>
          <w:szCs w:val="28"/>
          <w:lang w:eastAsia="ru-RU"/>
        </w:rPr>
        <w:t xml:space="preserve">Алмаза, Антонина, Анфиса, Зоя, Лея, Лара, Лидия, Ликторина, Мария-Александра, Натали-Мариям</w:t>
      </w:r>
      <w:bookmarkStart w:id="0" w:name="_GoBack"/>
      <w:r>
        <w:rPr>
          <w:b w:val="0"/>
          <w:bCs w:val="0"/>
        </w:rPr>
      </w:r>
      <w:bookmarkEnd w:id="0"/>
      <w:r>
        <w:rPr>
          <w:b w:val="0"/>
          <w:bCs w:val="0"/>
          <w:sz w:val="28"/>
          <w:szCs w:val="28"/>
          <w:lang w:eastAsia="ru-RU"/>
        </w:rPr>
        <w:t xml:space="preserve">.</w:t>
      </w:r>
      <w:r>
        <w:rPr>
          <w:b w:val="0"/>
          <w:bCs w:val="0"/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  <w:rPr>
      <w:sz w:val="24"/>
      <w:szCs w:val="24"/>
    </w:rPr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character" w:styleId="621">
    <w:name w:val="Strong"/>
    <w:basedOn w:val="618"/>
    <w:qFormat/>
    <w:rPr>
      <w:b/>
      <w:bCs/>
    </w:rPr>
  </w:style>
  <w:style w:type="table" w:styleId="622">
    <w:name w:val="Table Grid"/>
    <w:basedOn w:val="619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Нестерова Наталья Сергеевна</dc:creator>
  <cp:revision>11</cp:revision>
  <dcterms:created xsi:type="dcterms:W3CDTF">2018-11-27T03:03:00Z</dcterms:created>
  <dcterms:modified xsi:type="dcterms:W3CDTF">2025-03-04T04:45:37Z</dcterms:modified>
</cp:coreProperties>
</file>