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В дека</w:t>
      </w:r>
      <w:r>
        <w:rPr>
          <w:sz w:val="28"/>
          <w:szCs w:val="28"/>
        </w:rPr>
        <w:t xml:space="preserve">бре</w:t>
      </w:r>
      <w:r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органами ЗАГС Новосибирско</w:t>
      </w:r>
      <w:r>
        <w:rPr>
          <w:sz w:val="28"/>
          <w:szCs w:val="28"/>
        </w:rPr>
        <w:t xml:space="preserve">й</w:t>
      </w:r>
      <w:r>
        <w:rPr>
          <w:sz w:val="28"/>
          <w:szCs w:val="28"/>
        </w:rPr>
        <w:t xml:space="preserve"> области зарегистрировано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8298</w:t>
      </w:r>
      <w:r>
        <w:rPr>
          <w:sz w:val="28"/>
          <w:szCs w:val="28"/>
        </w:rPr>
        <w:t xml:space="preserve"> записей</w:t>
      </w:r>
      <w:r>
        <w:rPr>
          <w:sz w:val="28"/>
          <w:szCs w:val="28"/>
        </w:rPr>
        <w:t xml:space="preserve"> актов</w:t>
      </w:r>
      <w:r>
        <w:rPr>
          <w:sz w:val="28"/>
          <w:szCs w:val="28"/>
        </w:rPr>
        <w:t xml:space="preserve"> гражданского с</w:t>
      </w:r>
      <w:r>
        <w:rPr>
          <w:sz w:val="28"/>
          <w:szCs w:val="28"/>
        </w:rPr>
        <w:t xml:space="preserve">остояния. Из них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записей актов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Дека</w:t>
      </w:r>
      <w:r>
        <w:rPr>
          <w:sz w:val="28"/>
          <w:szCs w:val="28"/>
        </w:rPr>
        <w:t xml:space="preserve">брь    </w:t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 Год</w:t>
      </w:r>
      <w:r>
        <w:rPr>
          <w:sz w:val="28"/>
          <w:szCs w:val="28"/>
        </w:rPr>
      </w:r>
    </w:p>
    <w:tbl>
      <w:tblPr>
        <w:tblStyle w:val="622"/>
        <w:tblW w:w="0" w:type="auto"/>
        <w:tblInd w:w="817" w:type="dxa"/>
        <w:tblLook w:val="04A0" w:firstRow="1" w:lastRow="0" w:firstColumn="1" w:lastColumn="0" w:noHBand="0" w:noVBand="1"/>
      </w:tblPr>
      <w:tblGrid>
        <w:gridCol w:w="3968"/>
        <w:gridCol w:w="1986"/>
        <w:gridCol w:w="1986"/>
      </w:tblGrid>
      <w:tr>
        <w:tblPrEx/>
        <w:trPr/>
        <w:tc>
          <w:tcPr>
            <w:tcW w:w="3968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рождении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</w:t>
            </w:r>
            <w:r>
              <w:rPr>
                <w:sz w:val="28"/>
                <w:szCs w:val="28"/>
              </w:rPr>
              <w:t xml:space="preserve">001</w:t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24923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968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смерти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3122</w:t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37397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968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заключении брака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</w:t>
            </w:r>
            <w:r>
              <w:rPr>
                <w:sz w:val="28"/>
                <w:szCs w:val="28"/>
              </w:rPr>
              <w:t xml:space="preserve">207</w:t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19669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968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расторжении брака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</w:t>
            </w:r>
            <w:r>
              <w:rPr>
                <w:sz w:val="28"/>
                <w:szCs w:val="28"/>
              </w:rPr>
              <w:t xml:space="preserve">221</w:t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13052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968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установлении отцовства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410</w:t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</w:t>
            </w:r>
            <w:r>
              <w:rPr>
                <w:sz w:val="28"/>
                <w:szCs w:val="28"/>
              </w:rPr>
              <w:t xml:space="preserve">714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968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усыновлении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13</w:t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175</w:t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3968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перемене имени</w:t>
            </w:r>
            <w:r>
              <w:rPr>
                <w:sz w:val="28"/>
                <w:szCs w:val="28"/>
              </w:rPr>
            </w:r>
          </w:p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324</w:t>
            </w:r>
            <w:r>
              <w:rPr>
                <w:sz w:val="28"/>
                <w:szCs w:val="28"/>
              </w:rPr>
            </w:r>
          </w:p>
        </w:tc>
        <w:tc>
          <w:tcPr>
            <w:tcW w:w="1986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3372</w:t>
            </w:r>
            <w:r>
              <w:rPr>
                <w:sz w:val="28"/>
                <w:szCs w:val="28"/>
              </w:rPr>
            </w:r>
          </w:p>
        </w:tc>
      </w:tr>
    </w:tbl>
    <w:p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Итого за  2024</w:t>
      </w:r>
      <w:r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         </w:t>
      </w:r>
      <w:r>
        <w:rPr>
          <w:sz w:val="28"/>
          <w:szCs w:val="28"/>
        </w:rPr>
        <w:tab/>
      </w:r>
      <w:r>
        <w:rPr>
          <w:b/>
          <w:sz w:val="28"/>
          <w:szCs w:val="28"/>
        </w:rPr>
        <w:t xml:space="preserve">103302</w:t>
      </w:r>
      <w:r>
        <w:rPr>
          <w:b/>
          <w:sz w:val="28"/>
          <w:szCs w:val="28"/>
        </w:rPr>
      </w:r>
    </w:p>
    <w:p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Популярные имена:</w:t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Мужские: </w:t>
      </w:r>
      <w:r>
        <w:rPr>
          <w:sz w:val="28"/>
          <w:szCs w:val="28"/>
        </w:rPr>
        <w:t xml:space="preserve">Александр, </w:t>
      </w:r>
      <w:r>
        <w:rPr>
          <w:sz w:val="28"/>
          <w:szCs w:val="28"/>
        </w:rPr>
        <w:t xml:space="preserve">Михаил, </w:t>
      </w:r>
      <w:r>
        <w:rPr>
          <w:sz w:val="28"/>
          <w:szCs w:val="28"/>
        </w:rPr>
        <w:t xml:space="preserve">Артём, </w:t>
      </w:r>
      <w:r>
        <w:rPr>
          <w:sz w:val="28"/>
          <w:szCs w:val="28"/>
        </w:rPr>
        <w:t xml:space="preserve">Тимофей, Иван, Марк, Матвей, Мирон, </w:t>
      </w:r>
      <w:r>
        <w:rPr>
          <w:sz w:val="28"/>
          <w:szCs w:val="28"/>
        </w:rPr>
        <w:t xml:space="preserve">Лев, Максим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Женские:</w:t>
      </w:r>
      <w:r>
        <w:rPr>
          <w:sz w:val="28"/>
          <w:szCs w:val="28"/>
        </w:rPr>
        <w:t xml:space="preserve"> Анна, Варвара, </w:t>
      </w:r>
      <w:r>
        <w:rPr>
          <w:sz w:val="28"/>
          <w:szCs w:val="28"/>
        </w:rPr>
        <w:t xml:space="preserve">Ева, Алиса, Екатерина, Мария, София, </w:t>
      </w:r>
      <w:r>
        <w:rPr>
          <w:sz w:val="28"/>
          <w:szCs w:val="28"/>
        </w:rPr>
        <w:t xml:space="preserve">Василиса, Полина, Арина</w:t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Редкие и необычные имена:</w:t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  <w:lang w:eastAsia="ru-RU"/>
        </w:rPr>
      </w:pPr>
      <w:r>
        <w:rPr>
          <w:b/>
          <w:sz w:val="28"/>
          <w:szCs w:val="28"/>
        </w:rPr>
        <w:t xml:space="preserve">Мужские:</w:t>
      </w:r>
      <w:r>
        <w:rPr>
          <w:sz w:val="28"/>
          <w:szCs w:val="28"/>
          <w:lang w:eastAsia="ru-RU"/>
        </w:rPr>
        <w:t xml:space="preserve"> Елезар, Кирий, Ларион, Леонардо, Назар, Платон, Рафаэль, Саян, Цзиньшо, Фук Минь Дык</w:t>
      </w:r>
      <w:r>
        <w:rPr>
          <w:sz w:val="28"/>
          <w:szCs w:val="28"/>
          <w:lang w:eastAsia="ru-RU"/>
        </w:rPr>
        <w:t xml:space="preserve">; </w:t>
      </w:r>
      <w:r>
        <w:rPr>
          <w:sz w:val="28"/>
          <w:szCs w:val="28"/>
          <w:lang w:eastAsia="ru-RU"/>
        </w:rPr>
      </w:r>
    </w:p>
    <w:p>
      <w:pPr>
        <w:jc w:val="both"/>
        <w:rPr>
          <w:b w:val="0"/>
          <w:bCs w:val="0"/>
          <w:sz w:val="28"/>
          <w:szCs w:val="28"/>
        </w:rPr>
      </w:pPr>
      <w:r>
        <w:rPr>
          <w:b/>
          <w:sz w:val="28"/>
          <w:szCs w:val="28"/>
          <w:lang w:eastAsia="ru-RU"/>
        </w:rPr>
        <w:t xml:space="preserve">Женские: </w:t>
      </w:r>
      <w:r>
        <w:rPr>
          <w:b w:val="0"/>
          <w:bCs w:val="0"/>
          <w:sz w:val="28"/>
          <w:szCs w:val="28"/>
          <w:lang w:eastAsia="ru-RU"/>
        </w:rPr>
        <w:t xml:space="preserve">Агафья, Аксинья, Александрина, Велина, Глафира, Зинаида, Лукерья, Радомира, Анжелика-Виктория, Злата-Слава</w:t>
      </w:r>
      <w:bookmarkStart w:id="0" w:name="_GoBack"/>
      <w:r>
        <w:rPr>
          <w:b w:val="0"/>
          <w:bCs w:val="0"/>
        </w:rPr>
      </w:r>
      <w:bookmarkEnd w:id="0"/>
      <w:r>
        <w:rPr>
          <w:b w:val="0"/>
          <w:bCs w:val="0"/>
          <w:sz w:val="28"/>
          <w:szCs w:val="28"/>
          <w:lang w:eastAsia="ru-RU"/>
        </w:rPr>
        <w:t xml:space="preserve">.</w:t>
      </w:r>
      <w:r>
        <w:rPr>
          <w:b w:val="0"/>
          <w:bCs w:val="0"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</w:r>
      <w:r>
        <w:rPr>
          <w:i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18"/>
    <w:link w:val="46"/>
    <w:uiPriority w:val="35"/>
    <w:rPr>
      <w:b/>
      <w:bCs/>
      <w:color w:val="4f81bd" w:themeColor="accent1"/>
      <w:sz w:val="18"/>
      <w:szCs w:val="18"/>
    </w:r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rPr>
      <w:sz w:val="24"/>
      <w:szCs w:val="24"/>
    </w:rPr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character" w:styleId="621">
    <w:name w:val="Strong"/>
    <w:basedOn w:val="618"/>
    <w:qFormat/>
    <w:rPr>
      <w:b/>
      <w:bCs/>
    </w:rPr>
  </w:style>
  <w:style w:type="table" w:styleId="622">
    <w:name w:val="Table Grid"/>
    <w:basedOn w:val="619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Р7-Офис/2024.4.2.691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Нестерова Наталья Сергеевна</dc:creator>
  <cp:lastModifiedBy>koov@NSO.LOC</cp:lastModifiedBy>
  <cp:revision>23</cp:revision>
  <dcterms:created xsi:type="dcterms:W3CDTF">2018-11-27T03:03:00Z</dcterms:created>
  <dcterms:modified xsi:type="dcterms:W3CDTF">2025-01-14T02:51:57Z</dcterms:modified>
</cp:coreProperties>
</file>