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Новосибирской области от 02.08.2010 N 81-п</w:t>
              <w:br/>
              <w:t xml:space="preserve">(ред. от 03.12.2024)</w:t>
              <w:br/>
              <w:t xml:space="preserve">"О комиссии по предупреждению и ликвидации чрезвычайных ситуаций и обеспечению пожарной безопасности Новосибирской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НОВОСИБИРСКОЙ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августа 2010 г. N 81-п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КОМИССИИ ПО ПРЕДУПРЕЖДЕНИЮ И ЛИКВИДАЦИИ</w:t>
      </w:r>
    </w:p>
    <w:p>
      <w:pPr>
        <w:pStyle w:val="2"/>
        <w:jc w:val="center"/>
      </w:pPr>
      <w:r>
        <w:rPr>
          <w:sz w:val="24"/>
        </w:rPr>
        <w:t xml:space="preserve">ЧРЕЗВЫЧАЙНЫХ СИТУАЦИЙ И ОБЕСПЕЧЕНИЮ ПОЖАРНОЙ</w:t>
      </w:r>
    </w:p>
    <w:p>
      <w:pPr>
        <w:pStyle w:val="2"/>
        <w:jc w:val="center"/>
      </w:pPr>
      <w:r>
        <w:rPr>
          <w:sz w:val="24"/>
        </w:rPr>
        <w:t xml:space="preserve">БЕЗОПАСНОСТИ НОВОСИБИРСКОЙ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14.02.2011 </w:t>
            </w:r>
            <w:hyperlink w:history="0" r:id="rId7" w:tooltip="Постановление Правительства Новосибирской области от 14.02.2011 N 54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54-п</w:t>
              </w:r>
            </w:hyperlink>
            <w:r>
              <w:rPr>
                <w:sz w:val="24"/>
                <w:color w:val="392c69"/>
              </w:rPr>
              <w:t xml:space="preserve">, от 11.08.2011 </w:t>
            </w:r>
            <w:hyperlink w:history="0" r:id="rId8" w:tooltip="Постановление Правительства Новосибирской области от 11.08.2011 N 340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340-п</w:t>
              </w:r>
            </w:hyperlink>
            <w:r>
              <w:rPr>
                <w:sz w:val="24"/>
                <w:color w:val="392c69"/>
              </w:rPr>
              <w:t xml:space="preserve">, от 12.03.2012 </w:t>
            </w:r>
            <w:hyperlink w:history="0" r:id="rId9" w:tooltip="Постановление Правительства Новосибирской области от 12.03.2012 N 133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133-п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05.12.2012 </w:t>
            </w:r>
            <w:hyperlink w:history="0" r:id="rId10" w:tooltip="Постановление Правительства Новосибирской области от 05.12.2012 N 531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531-п</w:t>
              </w:r>
            </w:hyperlink>
            <w:r>
              <w:rPr>
                <w:sz w:val="24"/>
                <w:color w:val="392c69"/>
              </w:rPr>
              <w:t xml:space="preserve">, от 12.04.2013 </w:t>
            </w:r>
            <w:hyperlink w:history="0" r:id="rId11" w:tooltip="Постановление Правительства Новосибирской области от 12.04.2013 N 150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150-п</w:t>
              </w:r>
            </w:hyperlink>
            <w:r>
              <w:rPr>
                <w:sz w:val="24"/>
                <w:color w:val="392c69"/>
              </w:rPr>
              <w:t xml:space="preserve">, от 04.02.2014 </w:t>
            </w:r>
            <w:hyperlink w:history="0" r:id="rId12" w:tooltip="Постановление Правительства Новосибирской области от 04.02.2014 N 44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44-п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03.02.2015 </w:t>
            </w:r>
            <w:hyperlink w:history="0" r:id="rId13" w:tooltip="Постановление Правительства Новосибирской области от 03.02.2015 N 42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42-п</w:t>
              </w:r>
            </w:hyperlink>
            <w:r>
              <w:rPr>
                <w:sz w:val="24"/>
                <w:color w:val="392c69"/>
              </w:rPr>
              <w:t xml:space="preserve">, от 24.08.2015 </w:t>
            </w:r>
            <w:hyperlink w:history="0" r:id="rId14" w:tooltip="Постановление Правительства Новосибирской области от 24.08.2015 N 306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306-п</w:t>
              </w:r>
            </w:hyperlink>
            <w:r>
              <w:rPr>
                <w:sz w:val="24"/>
                <w:color w:val="392c69"/>
              </w:rPr>
              <w:t xml:space="preserve">, от 23.11.2015 </w:t>
            </w:r>
            <w:hyperlink w:history="0" r:id="rId15" w:tooltip="Постановление Правительства Новосибирской области от 23.11.2015 N 412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412-п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01.04.2016 </w:t>
            </w:r>
            <w:hyperlink w:history="0" r:id="rId16" w:tooltip="Постановление Правительства Новосибирской области от 01.04.2016 N 87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87-п</w:t>
              </w:r>
            </w:hyperlink>
            <w:r>
              <w:rPr>
                <w:sz w:val="24"/>
                <w:color w:val="392c69"/>
              </w:rPr>
              <w:t xml:space="preserve">, от 09.11.2016 </w:t>
            </w:r>
            <w:hyperlink w:history="0" r:id="rId17" w:tooltip="Постановление Правительства Новосибирской области от 09.11.2016 N 362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362-п</w:t>
              </w:r>
            </w:hyperlink>
            <w:r>
              <w:rPr>
                <w:sz w:val="24"/>
                <w:color w:val="392c69"/>
              </w:rPr>
              <w:t xml:space="preserve">, от 05.09.2017 </w:t>
            </w:r>
            <w:hyperlink w:history="0" r:id="rId18" w:tooltip="Постановление Правительства Новосибирской области от 05.09.2017 N 340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340-п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12.09.2017 </w:t>
            </w:r>
            <w:hyperlink w:history="0" r:id="rId19" w:tooltip="Постановление Правительства Новосибирской области от 12.09.2017 N 346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346-п</w:t>
              </w:r>
            </w:hyperlink>
            <w:r>
              <w:rPr>
                <w:sz w:val="24"/>
                <w:color w:val="392c69"/>
              </w:rPr>
              <w:t xml:space="preserve">, от 27.02.2018 </w:t>
            </w:r>
            <w:hyperlink w:history="0" r:id="rId20" w:tooltip="Постановление Правительства Новосибирской области от 27.02.2018 N 78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78-п</w:t>
              </w:r>
            </w:hyperlink>
            <w:r>
              <w:rPr>
                <w:sz w:val="24"/>
                <w:color w:val="392c69"/>
              </w:rPr>
              <w:t xml:space="preserve">, от 21.03.2018 </w:t>
            </w:r>
            <w:hyperlink w:history="0" r:id="rId21" w:tooltip="Постановление Правительства Новосибирской области от 21.03.2018 N 99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99-п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17.04.2018 </w:t>
            </w:r>
            <w:hyperlink w:history="0" r:id="rId22" w:tooltip="Постановление Правительства Новосибирской области от 17.04.2018 N 150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150-п</w:t>
              </w:r>
            </w:hyperlink>
            <w:r>
              <w:rPr>
                <w:sz w:val="24"/>
                <w:color w:val="392c69"/>
              </w:rPr>
              <w:t xml:space="preserve">, от 19.06.2018 </w:t>
            </w:r>
            <w:hyperlink w:history="0" r:id="rId23" w:tooltip="Постановление Правительства Новосибирской области от 19.06.2018 N 244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244-п</w:t>
              </w:r>
            </w:hyperlink>
            <w:r>
              <w:rPr>
                <w:sz w:val="24"/>
                <w:color w:val="392c69"/>
              </w:rPr>
              <w:t xml:space="preserve">, от 05.03.2019 </w:t>
            </w:r>
            <w:hyperlink w:history="0" r:id="rId24" w:tooltip="Постановление Правительства Новосибирской области от 05.03.2019 N 72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72-п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28.10.2019 </w:t>
            </w:r>
            <w:hyperlink w:history="0" r:id="rId25" w:tooltip="Постановление Правительства Новосибирской области от 28.10.2019 N 421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421-п</w:t>
              </w:r>
            </w:hyperlink>
            <w:r>
              <w:rPr>
                <w:sz w:val="24"/>
                <w:color w:val="392c69"/>
              </w:rPr>
              <w:t xml:space="preserve">, от 29.06.2020 </w:t>
            </w:r>
            <w:hyperlink w:history="0" r:id="rId26" w:tooltip="Постановление Правительства Новосибирской области от 29.06.2020 N 258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258-п</w:t>
              </w:r>
            </w:hyperlink>
            <w:r>
              <w:rPr>
                <w:sz w:val="24"/>
                <w:color w:val="392c69"/>
              </w:rPr>
              <w:t xml:space="preserve">, от 22.12.2020 </w:t>
            </w:r>
            <w:hyperlink w:history="0" r:id="rId27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527-п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26.10.2021 </w:t>
            </w:r>
            <w:hyperlink w:history="0" r:id="rId28" w:tooltip="Постановление Правительства Новосибирской области от 26.10.2021 N 429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429-п</w:t>
              </w:r>
            </w:hyperlink>
            <w:r>
              <w:rPr>
                <w:sz w:val="24"/>
                <w:color w:val="392c69"/>
              </w:rPr>
              <w:t xml:space="preserve">, от 05.05.2022 </w:t>
            </w:r>
            <w:hyperlink w:history="0" r:id="rId29" w:tooltip="Постановление Правительства Новосибирской области от 05.05.2022 N 190-п (ред. от 30.05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190-п</w:t>
              </w:r>
            </w:hyperlink>
            <w:r>
              <w:rPr>
                <w:sz w:val="24"/>
                <w:color w:val="392c69"/>
              </w:rPr>
              <w:t xml:space="preserve">, от 27.12.2022 </w:t>
            </w:r>
            <w:hyperlink w:history="0" r:id="rId30" w:tooltip="Постановление Правительства Новосибирской области от 27.12.2022 N 640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640-п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19.12.2023 </w:t>
            </w:r>
            <w:hyperlink w:history="0" r:id="rId31" w:tooltip="Постановление Правительства Новосибирской области от 19.12.2023 N 600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600-п</w:t>
              </w:r>
            </w:hyperlink>
            <w:r>
              <w:rPr>
                <w:sz w:val="24"/>
                <w:color w:val="392c69"/>
              </w:rPr>
              <w:t xml:space="preserve">, от 03.12.2024 </w:t>
            </w:r>
            <w:hyperlink w:history="0" r:id="rId32" w:tooltip="Постановление Правительства Новосибирской области от 03.12.2024 N 554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554-п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33" w:tooltip="Постановление Правительства РФ от 30.12.2003 N 794 (ред. от 29.05.2025) &quot;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ситуаций", </w:t>
      </w:r>
      <w:hyperlink w:history="0" r:id="rId34" w:tooltip="Закон Новосибирской области от 13.12.2006 N 63-ОЗ (ред. от 06.03.2025) &quot;О защите населения и территории Новосибирской области от чрезвычайных ситуаций межмуниципального и регионального характера&quot; (принят постановлением Новосибирского областного Совета депутатов от 30.11.2006 N 63-ОС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Новосибирской области от 13.12.2006 N 63-ОЗ "О защите населения и территории Новосибирской области от чрезвычайных ситуаций межмуниципального и регионального характера", в целях координации действий исполнительных органов государственной власти Новосибирской области, органов местного самоуправления в Новосибирской области и организаций, расположенных на территории Новосибирской области, по предупреждению и ликвидации чрезвычайных ситуаций и обеспечению пожарной безопасности Правительство Новосибирской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Образовать комиссию по предупреждению и ликвидации чрезвычайных ситуаций и обеспечению пожарной безопасности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прилагаемые </w:t>
      </w:r>
      <w:hyperlink w:history="0" w:anchor="P41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предупреждению и ликвидации чрезвычайных ситуаций и обеспечению пожарной безопасности Новосибирской области и </w:t>
      </w:r>
      <w:hyperlink w:history="0" w:anchor="P179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по предупреждению и ликвидации чрезвычайных ситуаций и обеспечению пожарной безопасности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Губернатора Новосибирской области Клемешова О.П.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27.02.2018 </w:t>
      </w:r>
      <w:hyperlink w:history="0" r:id="rId37" w:tooltip="Постановление Правительства Новосибирской области от 27.02.2018 N 78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N 78-п</w:t>
        </w:r>
      </w:hyperlink>
      <w:r>
        <w:rPr>
          <w:sz w:val="24"/>
        </w:rPr>
        <w:t xml:space="preserve">, от 05.03.2019 </w:t>
      </w:r>
      <w:hyperlink w:history="0" r:id="rId38" w:tooltip="Постановление Правительства Новосибирской области от 05.03.2019 N 72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N 72-п</w:t>
        </w:r>
      </w:hyperlink>
      <w:r>
        <w:rPr>
          <w:sz w:val="24"/>
        </w:rPr>
        <w:t xml:space="preserve">, от 03.12.2024 </w:t>
      </w:r>
      <w:hyperlink w:history="0" r:id="rId39" w:tooltip="Постановление Правительства Новосибирской области от 03.12.2024 N 554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N 554-п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В.А.ТОЛОКОНСКИЙ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02.08.2010 N 81-п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ПРЕДУПРЕЖДЕНИЮ И ЛИКВИДАЦИИ</w:t>
      </w:r>
    </w:p>
    <w:p>
      <w:pPr>
        <w:pStyle w:val="2"/>
        <w:jc w:val="center"/>
      </w:pPr>
      <w:r>
        <w:rPr>
          <w:sz w:val="24"/>
        </w:rPr>
        <w:t xml:space="preserve">ЧРЕЗВЫЧАЙНЫХ СИТУАЦИЙ И ОБЕСПЕЧЕНИЮ ПОЖАРНОЙ</w:t>
      </w:r>
    </w:p>
    <w:p>
      <w:pPr>
        <w:pStyle w:val="2"/>
        <w:jc w:val="center"/>
      </w:pPr>
      <w:r>
        <w:rPr>
          <w:sz w:val="24"/>
        </w:rPr>
        <w:t xml:space="preserve">БЕЗОПАСНОСТИ НОВОСИБИРСКОЙ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04.02.2014 </w:t>
            </w:r>
            <w:hyperlink w:history="0" r:id="rId40" w:tooltip="Постановление Правительства Новосибирской области от 04.02.2014 N 44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44-п</w:t>
              </w:r>
            </w:hyperlink>
            <w:r>
              <w:rPr>
                <w:sz w:val="24"/>
                <w:color w:val="392c69"/>
              </w:rPr>
              <w:t xml:space="preserve">, от 03.02.2015 </w:t>
            </w:r>
            <w:hyperlink w:history="0" r:id="rId41" w:tooltip="Постановление Правительства Новосибирской области от 03.02.2015 N 42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42-п</w:t>
              </w:r>
            </w:hyperlink>
            <w:r>
              <w:rPr>
                <w:sz w:val="24"/>
                <w:color w:val="392c69"/>
              </w:rPr>
              <w:t xml:space="preserve">, от 23.11.2015 </w:t>
            </w:r>
            <w:hyperlink w:history="0" r:id="rId42" w:tooltip="Постановление Правительства Новосибирской области от 23.11.2015 N 412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412-п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09.11.2016 </w:t>
            </w:r>
            <w:hyperlink w:history="0" r:id="rId43" w:tooltip="Постановление Правительства Новосибирской области от 09.11.2016 N 362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362-п</w:t>
              </w:r>
            </w:hyperlink>
            <w:r>
              <w:rPr>
                <w:sz w:val="24"/>
                <w:color w:val="392c69"/>
              </w:rPr>
              <w:t xml:space="preserve">, от 12.09.2017 </w:t>
            </w:r>
            <w:hyperlink w:history="0" r:id="rId44" w:tooltip="Постановление Правительства Новосибирской области от 12.09.2017 N 346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346-п</w:t>
              </w:r>
            </w:hyperlink>
            <w:r>
              <w:rPr>
                <w:sz w:val="24"/>
                <w:color w:val="392c69"/>
              </w:rPr>
              <w:t xml:space="preserve">, от 27.02.2018 </w:t>
            </w:r>
            <w:hyperlink w:history="0" r:id="rId45" w:tooltip="Постановление Правительства Новосибирской области от 27.02.2018 N 78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78-п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21.03.2018 </w:t>
            </w:r>
            <w:hyperlink w:history="0" r:id="rId46" w:tooltip="Постановление Правительства Новосибирской области от 21.03.2018 N 99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99-п</w:t>
              </w:r>
            </w:hyperlink>
            <w:r>
              <w:rPr>
                <w:sz w:val="24"/>
                <w:color w:val="392c69"/>
              </w:rPr>
              <w:t xml:space="preserve">, от 22.12.2020 </w:t>
            </w:r>
            <w:hyperlink w:history="0" r:id="rId47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527-п</w:t>
              </w:r>
            </w:hyperlink>
            <w:r>
              <w:rPr>
                <w:sz w:val="24"/>
                <w:color w:val="392c69"/>
              </w:rPr>
              <w:t xml:space="preserve">, от 26.10.2021 </w:t>
            </w:r>
            <w:hyperlink w:history="0" r:id="rId48" w:tooltip="Постановление Правительства Новосибирской области от 26.10.2021 N 429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429-п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05.05.2022 </w:t>
            </w:r>
            <w:hyperlink w:history="0" r:id="rId49" w:tooltip="Постановление Правительства Новосибирской области от 05.05.2022 N 190-п (ред. от 30.05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190-п</w:t>
              </w:r>
            </w:hyperlink>
            <w:r>
              <w:rPr>
                <w:sz w:val="24"/>
                <w:color w:val="392c69"/>
              </w:rPr>
              <w:t xml:space="preserve">, от 03.12.2024 </w:t>
            </w:r>
            <w:hyperlink w:history="0" r:id="rId50" w:tooltip="Постановление Правительства Новосибирской области от 03.12.2024 N 554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554-п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Комиссия по предупреждению и ликвидации чрезвычайных ситуаций и обеспечению пожарной безопасности Новосибирской области (далее - комиссия) является координационным органом территориальной подсистемы Новосибирской области единой государственной системы предупреждения и ликвидации чрезвычайных ситуаций (далее - территориальная подсистема).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Комиссия руководствуется в своей деятельности </w:t>
      </w:r>
      <w:hyperlink w:history="0" r:id="rId5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Новосибирской области, а также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Комиссия осуществляет свою деятельность во взаимодействии с федеральными органами исполнительной власти,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 (далее - органы местного самоуправления) и организациями.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и функции комиссии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Основными задачами комиссии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координация деятельности органов управления и сил территориальной подсистемы;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обеспечение согласованности действий федеральных органов исполнительной власти,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 на территории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содействие устойчивому функционированию организаций в чрезвычайных ситуациях межмуниципального и регионального характера;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рассмотрение вопросов об организации оповещения и информирования населения о чрезвычайных ситуациях.</w:t>
      </w:r>
    </w:p>
    <w:p>
      <w:pPr>
        <w:pStyle w:val="0"/>
        <w:jc w:val="both"/>
      </w:pPr>
      <w:r>
        <w:rPr>
          <w:sz w:val="24"/>
        </w:rPr>
        <w:t xml:space="preserve">(пп. 6 введен </w:t>
      </w:r>
      <w:hyperlink w:history="0" r:id="rId53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Комиссия в целях выполнения возложенных на нее задач осуществляет следующие функции: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соответствующие предложения на рассмотрение Губернатору Новосибирской области (в Правительство Новосибирской области);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разрабатывает предложения по совершенствованию нормативных правовых актов Новосибирской области по предупреждению и ликвидации чрезвычайных ситуаций и обеспечению пожарной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рассматривает прогнозы возможных чрезвычайных ситуаций на территории Новосибирской области,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участвует в разработке государственных программ Новосибирской области, ведомственных целевых программ в области предупреждения и ликвидации чрезвычайных ситуаций и пожарной безопасности;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Новосибирской области от 04.02.2014 N 44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04.02.2014 N 44-п)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разрабатывает предложения по развитию и обеспечению функционирования территориальной подсистемы;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организует разработку и осуществление мер по поддержанию в готовности и развитию сил и средств противопожарной службы Новосибирской области и территориальной подсистемы;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разрабатывает предложения по ликвидации чрезвычайных ситуаций регионального и межмуниципального характера;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7.1) принимает решения о проведении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Новосибирской области;</w:t>
      </w:r>
    </w:p>
    <w:p>
      <w:pPr>
        <w:pStyle w:val="0"/>
        <w:jc w:val="both"/>
      </w:pPr>
      <w:r>
        <w:rPr>
          <w:sz w:val="24"/>
        </w:rPr>
        <w:t xml:space="preserve">(пп. 7.1 введен </w:t>
      </w:r>
      <w:hyperlink w:history="0" r:id="rId55" w:tooltip="Постановление Правительства Новосибирской области от 05.05.2022 N 190-п (ред. от 30.05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05.05.2022 N 190-п)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7.2) координирует деятельность по управлению резервом материальных ресурсов для ликвидации чрезвычайных ситуаций межмуниципального и регионального характера на территории Новосибирской области;</w:t>
      </w:r>
    </w:p>
    <w:p>
      <w:pPr>
        <w:pStyle w:val="0"/>
        <w:jc w:val="both"/>
      </w:pPr>
      <w:r>
        <w:rPr>
          <w:sz w:val="24"/>
        </w:rPr>
        <w:t xml:space="preserve">(пп. 7.2 введен </w:t>
      </w:r>
      <w:hyperlink w:history="0" r:id="rId56" w:tooltip="Постановление Правительства Новосибирской области от 05.05.2022 N 190-п (ред. от 30.05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05.05.2022 N 190-п)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организует работу по подготовке предложений и аналитических материалов для Губернатора Новосибирской области (Правительства Новосибирской области), а также рекомендаций для органов местного самоуправления по вопросам обеспечения пожарной безопасности и защиты населения и территории Новосибирской области от чрезвычайных ситуаций;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рассматривает и утверждает ежегодные государственные доклады по защите территории Новосибирской области от чрезвычайных ситуаций для представления их в Правительство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Права комиссии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Комиссия в пределах своей компетенции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запрашивать у федеральных органов исполнительной власти, исполнительных органов государственной власти Новосибирской области, органов местного самоуправления, организаций и общественных объединений необходимые материалы и информацию;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заслушивать на своих заседаниях представителей органов местного самоуправления, организаций и общественных объединений;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привлекать для участия в работе комиссии представителей федеральных органов исполнительной власти, исполнительных органов государственной власти Новосибирской области, органов местного самоуправления, организаций и общественных объединений - по согласованию с руководителями указанных органов, организаций и общественных объединений;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создавать группы (службы) управления рисками, определять полномочия и порядок работы этих групп (служб);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57" w:tooltip="Постановление Правительства Новосибирской области от 21.03.2018 N 99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21.03.2018 N 99-п)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вносить в установленном порядке на рассмотрение Губернатору Новосибирской области, в Правительство Новосибирской области предложения по вопросам, относящимся к компетенции комиссии.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Организация деятельности комиссии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Состав комиссии утверждается постановлением Правительства Новосибирской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Председателем комиссии является Губернатор Новосибирской области, который руководит деятельностью комиссии и несет ответственность за выполнение возложенных на нее задач.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23.11.2015 </w:t>
      </w:r>
      <w:hyperlink w:history="0" r:id="rId58" w:tooltip="Постановление Правительства Новосибирской области от 23.11.2015 N 412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N 412-п</w:t>
        </w:r>
      </w:hyperlink>
      <w:r>
        <w:rPr>
          <w:sz w:val="24"/>
        </w:rPr>
        <w:t xml:space="preserve">, от 27.02.2018 </w:t>
      </w:r>
      <w:hyperlink w:history="0" r:id="rId59" w:tooltip="Постановление Правительства Новосибирской области от 27.02.2018 N 78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N 78-п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Комиссия осуществляет свою деятельность в соответствии с годовым планом, принимаемым на заседании комиссии и утверждаемым председателем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возникновении необходимости безотлагательного рассмотрения вопросов, относящихся к компетенции комиссии, председатель комиссии принимает решение о проведении и сроке проведения внеплановых заседаний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10.1. Комиссия не позднее 10 календарных дней со дня подписания поручения Губернатора Новосибирской области о рассмотрении вопроса о выделении бюджетных ассигнований из резервного фонда Правительства Новосибирской области органам местного самоуправления на предупреждение и ликвидацию последствий стихийных бедствий и других чрезвычайных ситуаций выносит решение в соответствии со своей компетенцией.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hyperlink w:history="0" r:id="rId60" w:tooltip="Постановление Правительства Новосибирской области от 12.09.2017 N 346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12.09.2017 N 346-п)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Заседания комиссии проводит ее председатель или по его поручению первый заместитель или заместитель.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Новосибирской области от 27.02.2018 N 78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27.02.2018 N 78-п)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Заседание комиссии считается правомочным, если на нем присутствуют не менее половины ее членов.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 или его первого заместителя или заместителя, председательствующего на заседании.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Правительства Новосибирской области от 27.02.2018 N 78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27.02.2018 N 78-п)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Решения комиссии оформляются протоколом, который подписывается председателем комиссии, а в его отсутствие - первым заместителем председателя комиссии или заместителем, председательствующим на заседании.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27.02.2018 </w:t>
      </w:r>
      <w:hyperlink w:history="0" r:id="rId63" w:tooltip="Постановление Правительства Новосибирской области от 27.02.2018 N 78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N 78-п</w:t>
        </w:r>
      </w:hyperlink>
      <w:r>
        <w:rPr>
          <w:sz w:val="24"/>
        </w:rPr>
        <w:t xml:space="preserve">, от 22.12.2020 </w:t>
      </w:r>
      <w:hyperlink w:history="0" r:id="rId64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N 527-п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14.1. Отчет об исполнении поручений, данных на заседаниях комиссии, направляется председателю комиссии или его первому заместителю в сроки, установленные протоколом.</w:t>
      </w:r>
    </w:p>
    <w:p>
      <w:pPr>
        <w:pStyle w:val="0"/>
        <w:jc w:val="both"/>
      </w:pPr>
      <w:r>
        <w:rPr>
          <w:sz w:val="24"/>
        </w:rPr>
        <w:t xml:space="preserve">(п. 14.1 введен </w:t>
      </w:r>
      <w:hyperlink w:history="0" r:id="rId65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Члены комиссии принимают участие в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По решению председателя комиссии на заседания комиссии могут быть приглашены председатели комиссий по предупреждению и ликвидации чрезвычайных ситуаций и обеспечению пожарной безопасности городских округов и муниципальных районов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Новосибирской области от 26.10.2021 N 429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26.10.2021 N 429-п)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Секретарь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формирует повестку и материалы очередного заседания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 позднее чем за 10 календарных дней до планового заседания комиссии представляет повестку заседания (далее - повестка) на утверждение председателю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 позднее чем за три календарных дня до планового заседания комиссии направляет повестку членам комиссии для ознакомления и материалы очередного заседания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ведет протоколы заседаний комиссии и направляет копии протоколов членам комиссии, заинтересованным территориальным органам федеральных органов исполнительной власти, исполнительным органам государственной власти Новосибирской области, органам местного самоуправления и организациям в течение 7 календарных дней со дня проведения заседания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осуществляет взаимодействие с комиссиями по предупреждению и ликвидации чрезвычайных ситуаций и обеспечению пожарной безопасности городских округов и муниципальных районов Новосибирской области и организаций;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Новосибирской области от 26.10.2021 N 429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26.10.2021 N 429-п)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ведет учет направленных в комиссию отчетов об исполнении поручений, данных на заседаниях комиссии.</w:t>
      </w:r>
    </w:p>
    <w:p>
      <w:pPr>
        <w:pStyle w:val="0"/>
        <w:jc w:val="both"/>
      </w:pPr>
      <w:r>
        <w:rPr>
          <w:sz w:val="24"/>
        </w:rPr>
        <w:t xml:space="preserve">(пп. 6 введен </w:t>
      </w:r>
      <w:hyperlink w:history="0" r:id="rId71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17.1. Для оценки обстановки, координации сил функциональных подсистем единой государственной системы предупреждения и ликвидации чрезвычайных ситуаций и территориальной подсистемы в зонах чрезвычайных ситуаций, подготовки проектов решений, направленных на ликвидацию чрезвычайных ситуаций, при комиссии создается постоянно действующий оперативный штаб.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Постоянно действующий оперативный штаб возглавляет 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постоянно действующего оперативного штаба, его полномочия и порядок работы определяются решением комиссии.</w:t>
      </w:r>
    </w:p>
    <w:p>
      <w:pPr>
        <w:pStyle w:val="0"/>
        <w:jc w:val="both"/>
      </w:pPr>
      <w:r>
        <w:rPr>
          <w:sz w:val="24"/>
        </w:rPr>
        <w:t xml:space="preserve">(п. 17.1 введен </w:t>
      </w:r>
      <w:hyperlink w:history="0" r:id="rId72" w:tooltip="Постановление Правительства Новосибирской области от 05.05.2022 N 190-п (ред. от 30.05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05.05.2022 N 190-п)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 комиссии для непосредственной разработки мероприятий по предупреждению чрезвычайных ситуаций создаются группы (службы):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управления рисками на транспорте и дорожной инфраструктуре.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министр транспорта и дорожного хозяйства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управления рисками возникновения пожаров.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управления рисками в сфере жилищно-коммунального хозяйства и энергетики.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министр жилищно-коммунального хозяйства и энергетики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управления рисками в сфере строительства зданий и сооружений.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министр строительства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управления рисками возникновения лесных пожаров и болезней леса.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заместитель министра природных ресурсов и экологии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управления рисками опасных заболеваний людей.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министр здравоохранения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управления рисками в агропромышленном комплексе.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заместитель Председателя Правительства Новосибирской области - министр сельского хозяйства Новосибирской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Новосибирской области от 03.12.2024 N 554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03.12.2024 N 554-п)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управления рисками заболевания сельскохозяйственных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руководитель управления ветеринарии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управления рисками в сфере охраны окружающей среды, негативного воздействия гидрологических явлений и аварий на опасных объектах.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заместитель министра - начальник управления природных ресурсов и особо охраняемых природных территорий министерства природных ресурсов и экологии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эвакуации и оповещения населения, функционирования пунктов временного размещения.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заместитель министра - начальник управления по предупреждению чрезвычайных ситуаций министерства жилищно-коммунального хозяйства и энергетики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информационного обеспечения деятельности территориальной подсистемы Новосибирской области единой государственной системы предупреждения и ликвидации чрезвычайных ситуаций.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начальник отдела пресс-службы Правительства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оказания единовременной материальной помощи пострадавшим и попавшим в экстренную ситуацию.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министр труда и социального развития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первоочередного жизнеобеспечения пострадавшего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заместитель министра - начальник управления по предупреждению чрезвычайных ситуаций министерства жилищно-коммунального хозяйства и энергетики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охраны общественного порядка и безопасности дорожного движения.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(службы) - заместитель начальника полиции по охране общественного порядка Главного управления Министерства внутренних дел Российской Федерации по Новосибирской области (по согласованию).</w:t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hyperlink w:history="0" r:id="rId74" w:tooltip="Постановление Правительства Новосибирской области от 21.03.2018 N 99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21.03.2018 N 99-п)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Руководители групп (служб) комиссии из числа должностных лиц исполнительных органов государственной власти Новосибирской области самостоятельно определяют и представляют на утверждение председателю комиссии задачи, привлекаемый состав группы (службы), мероприятия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21.03.2018 </w:t>
      </w:r>
      <w:hyperlink w:history="0" r:id="rId75" w:tooltip="Постановление Правительства Новосибирской области от 21.03.2018 N 99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N 99-п</w:t>
        </w:r>
      </w:hyperlink>
      <w:r>
        <w:rPr>
          <w:sz w:val="24"/>
        </w:rPr>
        <w:t xml:space="preserve">, от 05.05.2022 </w:t>
      </w:r>
      <w:hyperlink w:history="0" r:id="rId76" w:tooltip="Постановление Правительства Новосибирской области от 05.05.2022 N 190-п (ред. от 30.05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sz w:val="24"/>
            <w:color w:val="0000ff"/>
          </w:rPr>
          <w:t xml:space="preserve">N 190-п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По запросу комиссии руководители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государственной власти Новосибирской области и организаций, к сфере ведения которых относятся вопросы, включенные в повестку, представляют запрашиваемые материалы не позднее чем за 5 календарных дней до даты проведения планового заседания.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22.12.2020 N 527-п)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На основании решений комиссии, принимаемых в соответствии с ее компетенцией, комиссия готовит проекты актов Губернатора Новосибирской области, Правительства Новосибирской области, обязательных для исполнительных органов государственной власти Новосибирской области, органов местного самоуправления и организаций, расположенных на территории Новосибирской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Организационно-техническое обеспечение деятельности комиссии осуществляет администрация Губернатора Новосибирской области и Правительства Новосибирской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02.08.2010 N 81-п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79" w:name="P179"/>
    <w:bookmarkEnd w:id="179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ПРЕДУПРЕЖДЕНИЮ И ЛИКВИДАЦИИ ЧРЕЗВЫЧАЙНЫХ</w:t>
      </w:r>
    </w:p>
    <w:p>
      <w:pPr>
        <w:pStyle w:val="2"/>
        <w:jc w:val="center"/>
      </w:pPr>
      <w:r>
        <w:rPr>
          <w:sz w:val="24"/>
        </w:rPr>
        <w:t xml:space="preserve">СИТУАЦИЙ И ОБЕСПЕЧЕНИЮ ПОЖАРНОЙ БЕЗОПАСНОСТИ</w:t>
      </w:r>
    </w:p>
    <w:p>
      <w:pPr>
        <w:pStyle w:val="2"/>
        <w:jc w:val="center"/>
      </w:pPr>
      <w:r>
        <w:rPr>
          <w:sz w:val="24"/>
        </w:rPr>
        <w:t xml:space="preserve">НОВОСИБИРСКОЙ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05.03.2019 </w:t>
            </w:r>
            <w:hyperlink w:history="0" r:id="rId78" w:tooltip="Постановление Правительства Новосибирской области от 05.03.2019 N 72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72-п</w:t>
              </w:r>
            </w:hyperlink>
            <w:r>
              <w:rPr>
                <w:sz w:val="24"/>
                <w:color w:val="392c69"/>
              </w:rPr>
              <w:t xml:space="preserve">, от 28.10.2019 </w:t>
            </w:r>
            <w:hyperlink w:history="0" r:id="rId79" w:tooltip="Постановление Правительства Новосибирской области от 28.10.2019 N 421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421-п</w:t>
              </w:r>
            </w:hyperlink>
            <w:r>
              <w:rPr>
                <w:sz w:val="24"/>
                <w:color w:val="392c69"/>
              </w:rPr>
              <w:t xml:space="preserve">, от 29.06.2020 </w:t>
            </w:r>
            <w:hyperlink w:history="0" r:id="rId80" w:tooltip="Постановление Правительства Новосибирской области от 29.06.2020 N 258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258-п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22.12.2020 </w:t>
            </w:r>
            <w:hyperlink w:history="0" r:id="rId81" w:tooltip="Постановление Правительства Новосибирской области от 22.12.2020 N 527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527-п</w:t>
              </w:r>
            </w:hyperlink>
            <w:r>
              <w:rPr>
                <w:sz w:val="24"/>
                <w:color w:val="392c69"/>
              </w:rPr>
              <w:t xml:space="preserve">, от 26.10.2021 </w:t>
            </w:r>
            <w:hyperlink w:history="0" r:id="rId82" w:tooltip="Постановление Правительства Новосибирской области от 26.10.2021 N 429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429-п</w:t>
              </w:r>
            </w:hyperlink>
            <w:r>
              <w:rPr>
                <w:sz w:val="24"/>
                <w:color w:val="392c69"/>
              </w:rPr>
              <w:t xml:space="preserve">, от 05.05.2022 </w:t>
            </w:r>
            <w:hyperlink w:history="0" r:id="rId83" w:tooltip="Постановление Правительства Новосибирской области от 05.05.2022 N 190-п (ред. от 30.05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190-п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27.12.2022 </w:t>
            </w:r>
            <w:hyperlink w:history="0" r:id="rId84" w:tooltip="Постановление Правительства Новосибирской области от 27.12.2022 N 640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640-п</w:t>
              </w:r>
            </w:hyperlink>
            <w:r>
              <w:rPr>
                <w:sz w:val="24"/>
                <w:color w:val="392c69"/>
              </w:rPr>
              <w:t xml:space="preserve">, от 19.12.2023 </w:t>
            </w:r>
            <w:hyperlink w:history="0" r:id="rId85" w:tooltip="Постановление Правительства Новосибирской области от 19.12.2023 N 600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600-п</w:t>
              </w:r>
            </w:hyperlink>
            <w:r>
              <w:rPr>
                <w:sz w:val="24"/>
                <w:color w:val="392c69"/>
              </w:rPr>
              <w:t xml:space="preserve">, от 03.12.2024 </w:t>
            </w:r>
            <w:hyperlink w:history="0" r:id="rId86" w:tooltip="Постановление Правительства Новосибирской области от 03.12.2024 N 554-п &quot;О внесении изменений в постановление Правительства Новосибирской области от 02.08.2010 N 81-п&quot; {КонсультантПлюс}">
              <w:r>
                <w:rPr>
                  <w:sz w:val="24"/>
                  <w:color w:val="0000ff"/>
                </w:rPr>
                <w:t xml:space="preserve">N 554-п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396"/>
        <w:gridCol w:w="5953"/>
      </w:tblGrid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Губернатор Новосибирской области, председатель комиссии;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Клемешов</w:t>
            </w:r>
          </w:p>
          <w:p>
            <w:pPr>
              <w:pStyle w:val="0"/>
            </w:pPr>
            <w:r>
              <w:rPr>
                <w:sz w:val="24"/>
              </w:rPr>
              <w:t xml:space="preserve">Олег Петрович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Губернатора Новосибирской области, первый заместитель председателя комиссии;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Хальзов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Константин Васильевич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Губернатора Новосибирской области, заместитель председателя комиссии;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Виктор Викторович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заместитель председателя комиссии (по согласованию);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Ишимов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Виктор Иванович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государственного казенного учреждения Новосибирской области "Центр по обеспечению мероприятий в области гражданской обороны, чрезвычайных ситуаций и пожарной безопасности Новосибирской области" - начальник направления по гражданской защите, секретарь комиссии;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Бахарева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Елена Викторовна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труда и социального развития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Богун</w:t>
            </w:r>
          </w:p>
          <w:p>
            <w:pPr>
              <w:pStyle w:val="0"/>
            </w:pPr>
            <w:r>
              <w:rPr>
                <w:sz w:val="24"/>
              </w:rPr>
              <w:t xml:space="preserve">Игорь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 Новосибирской областной общественной профсоюзной организации профессионального союза работников лесных отраслей Российской Федерации (России) (по согласованию);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Гончаров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промышленности, торговли и развития предпринимательства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Жафярова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Мария Наильевна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образования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Заблоцкий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Ростислав Михайлович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исполняющий обязанности министра здравоохранения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Заикина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Светлана Сергеевна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Регионального исполкома Общероссийского общественного движения "НАРОДНЫЙ ФРОНТ "ЗА РОССИЮ" в Новосибирской области (по согласованию);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Костылевский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Анатолий Викторович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транспорта и дорожного хозяйства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Крутовский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Алексей Олегович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федерального государственного бюджетного учреждения "Западно-Сибирское управление по гидрометеорологии и мониторингу окружающей среды" (по согласованию);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Владимирович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Лебедев</w:t>
            </w:r>
          </w:p>
          <w:p>
            <w:pPr>
              <w:pStyle w:val="0"/>
            </w:pPr>
            <w:r>
              <w:rPr>
                <w:sz w:val="24"/>
              </w:rPr>
              <w:t xml:space="preserve">Евгений Валерьевич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первый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Москвичев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Алексей Владимирович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министра финансов и налоговой политики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Евгений Геннадьевич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исполняющий обязанности министра жилищно-коммунального хозяйства и энергетики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Рахманов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Степан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министра - начальник управления по предупреждению чрезвычайных ситуаций министерства жилищно-коммунального хозяйства и энергетики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Фаткин</w:t>
            </w:r>
          </w:p>
          <w:p>
            <w:pPr>
              <w:pStyle w:val="0"/>
            </w:pPr>
            <w:r>
              <w:rPr>
                <w:sz w:val="24"/>
              </w:rPr>
              <w:t xml:space="preserve">Иван Юрьевич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министра строительства Новосибирской области - главный архитектор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Цукарь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Сергеевич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цифрового развития и связи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Шестернин</w:t>
            </w:r>
          </w:p>
          <w:p>
            <w:pPr>
              <w:pStyle w:val="0"/>
            </w:pPr>
            <w:r>
              <w:rPr>
                <w:sz w:val="24"/>
              </w:rPr>
              <w:t xml:space="preserve">Евгений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природных ресурсов и экологии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Шинделов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Викторович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Председателя Правительства Новосибирской области - министр сельского хозяйства Новосибирской области;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Шушаков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Василий Сергеевич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Управления Федеральной службы войск национальной гвардии Российской Федерации по Новосибирской области (по согласованию);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Щербатов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Федорович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02.08.2010 N 81-п</w:t>
            <w:br/>
            <w:t>(ред. от 03.12.2024)</w:t>
            <w:br/>
            <w:t>"О комиссии по предупреждени...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49&amp;n=44380&amp;date=12.08.2025&amp;dst=100005&amp;field=134" TargetMode = "External"/>
	<Relationship Id="rId8" Type="http://schemas.openxmlformats.org/officeDocument/2006/relationships/hyperlink" Target="https://login.consultant.ru/link/?req=doc&amp;base=RLAW049&amp;n=48070&amp;date=12.08.2025&amp;dst=100005&amp;field=134" TargetMode = "External"/>
	<Relationship Id="rId9" Type="http://schemas.openxmlformats.org/officeDocument/2006/relationships/hyperlink" Target="https://login.consultant.ru/link/?req=doc&amp;base=RLAW049&amp;n=53791&amp;date=12.08.2025&amp;dst=100005&amp;field=134" TargetMode = "External"/>
	<Relationship Id="rId10" Type="http://schemas.openxmlformats.org/officeDocument/2006/relationships/hyperlink" Target="https://login.consultant.ru/link/?req=doc&amp;base=RLAW049&amp;n=59661&amp;date=12.08.2025&amp;dst=100005&amp;field=134" TargetMode = "External"/>
	<Relationship Id="rId11" Type="http://schemas.openxmlformats.org/officeDocument/2006/relationships/hyperlink" Target="https://login.consultant.ru/link/?req=doc&amp;base=RLAW049&amp;n=62599&amp;date=12.08.2025&amp;dst=100005&amp;field=134" TargetMode = "External"/>
	<Relationship Id="rId12" Type="http://schemas.openxmlformats.org/officeDocument/2006/relationships/hyperlink" Target="https://login.consultant.ru/link/?req=doc&amp;base=RLAW049&amp;n=68831&amp;date=12.08.2025&amp;dst=100005&amp;field=134" TargetMode = "External"/>
	<Relationship Id="rId13" Type="http://schemas.openxmlformats.org/officeDocument/2006/relationships/hyperlink" Target="https://login.consultant.ru/link/?req=doc&amp;base=RLAW049&amp;n=78175&amp;date=12.08.2025&amp;dst=100005&amp;field=134" TargetMode = "External"/>
	<Relationship Id="rId14" Type="http://schemas.openxmlformats.org/officeDocument/2006/relationships/hyperlink" Target="https://login.consultant.ru/link/?req=doc&amp;base=RLAW049&amp;n=83007&amp;date=12.08.2025&amp;dst=100005&amp;field=134" TargetMode = "External"/>
	<Relationship Id="rId15" Type="http://schemas.openxmlformats.org/officeDocument/2006/relationships/hyperlink" Target="https://login.consultant.ru/link/?req=doc&amp;base=RLAW049&amp;n=85195&amp;date=12.08.2025&amp;dst=100005&amp;field=134" TargetMode = "External"/>
	<Relationship Id="rId16" Type="http://schemas.openxmlformats.org/officeDocument/2006/relationships/hyperlink" Target="https://login.consultant.ru/link/?req=doc&amp;base=RLAW049&amp;n=88497&amp;date=12.08.2025&amp;dst=100005&amp;field=134" TargetMode = "External"/>
	<Relationship Id="rId17" Type="http://schemas.openxmlformats.org/officeDocument/2006/relationships/hyperlink" Target="https://login.consultant.ru/link/?req=doc&amp;base=RLAW049&amp;n=94201&amp;date=12.08.2025&amp;dst=100005&amp;field=134" TargetMode = "External"/>
	<Relationship Id="rId18" Type="http://schemas.openxmlformats.org/officeDocument/2006/relationships/hyperlink" Target="https://login.consultant.ru/link/?req=doc&amp;base=RLAW049&amp;n=102231&amp;date=12.08.2025&amp;dst=100005&amp;field=134" TargetMode = "External"/>
	<Relationship Id="rId19" Type="http://schemas.openxmlformats.org/officeDocument/2006/relationships/hyperlink" Target="https://login.consultant.ru/link/?req=doc&amp;base=RLAW049&amp;n=102419&amp;date=12.08.2025&amp;dst=100005&amp;field=134" TargetMode = "External"/>
	<Relationship Id="rId20" Type="http://schemas.openxmlformats.org/officeDocument/2006/relationships/hyperlink" Target="https://login.consultant.ru/link/?req=doc&amp;base=RLAW049&amp;n=107394&amp;date=12.08.2025&amp;dst=100005&amp;field=134" TargetMode = "External"/>
	<Relationship Id="rId21" Type="http://schemas.openxmlformats.org/officeDocument/2006/relationships/hyperlink" Target="https://login.consultant.ru/link/?req=doc&amp;base=RLAW049&amp;n=107777&amp;date=12.08.2025&amp;dst=100005&amp;field=134" TargetMode = "External"/>
	<Relationship Id="rId22" Type="http://schemas.openxmlformats.org/officeDocument/2006/relationships/hyperlink" Target="https://login.consultant.ru/link/?req=doc&amp;base=RLAW049&amp;n=108609&amp;date=12.08.2025&amp;dst=100005&amp;field=134" TargetMode = "External"/>
	<Relationship Id="rId23" Type="http://schemas.openxmlformats.org/officeDocument/2006/relationships/hyperlink" Target="https://login.consultant.ru/link/?req=doc&amp;base=RLAW049&amp;n=110189&amp;date=12.08.2025&amp;dst=100005&amp;field=134" TargetMode = "External"/>
	<Relationship Id="rId24" Type="http://schemas.openxmlformats.org/officeDocument/2006/relationships/hyperlink" Target="https://login.consultant.ru/link/?req=doc&amp;base=RLAW049&amp;n=117275&amp;date=12.08.2025&amp;dst=100005&amp;field=134" TargetMode = "External"/>
	<Relationship Id="rId25" Type="http://schemas.openxmlformats.org/officeDocument/2006/relationships/hyperlink" Target="https://login.consultant.ru/link/?req=doc&amp;base=RLAW049&amp;n=123298&amp;date=12.08.2025&amp;dst=100005&amp;field=134" TargetMode = "External"/>
	<Relationship Id="rId26" Type="http://schemas.openxmlformats.org/officeDocument/2006/relationships/hyperlink" Target="https://login.consultant.ru/link/?req=doc&amp;base=RLAW049&amp;n=130404&amp;date=12.08.2025&amp;dst=100005&amp;field=134" TargetMode = "External"/>
	<Relationship Id="rId27" Type="http://schemas.openxmlformats.org/officeDocument/2006/relationships/hyperlink" Target="https://login.consultant.ru/link/?req=doc&amp;base=RLAW049&amp;n=135424&amp;date=12.08.2025&amp;dst=100005&amp;field=134" TargetMode = "External"/>
	<Relationship Id="rId28" Type="http://schemas.openxmlformats.org/officeDocument/2006/relationships/hyperlink" Target="https://login.consultant.ru/link/?req=doc&amp;base=RLAW049&amp;n=144083&amp;date=12.08.2025&amp;dst=100005&amp;field=134" TargetMode = "External"/>
	<Relationship Id="rId29" Type="http://schemas.openxmlformats.org/officeDocument/2006/relationships/hyperlink" Target="https://login.consultant.ru/link/?req=doc&amp;base=RLAW049&amp;n=162840&amp;date=12.08.2025&amp;dst=100009&amp;field=134" TargetMode = "External"/>
	<Relationship Id="rId30" Type="http://schemas.openxmlformats.org/officeDocument/2006/relationships/hyperlink" Target="https://login.consultant.ru/link/?req=doc&amp;base=RLAW049&amp;n=158057&amp;date=12.08.2025&amp;dst=100005&amp;field=134" TargetMode = "External"/>
	<Relationship Id="rId31" Type="http://schemas.openxmlformats.org/officeDocument/2006/relationships/hyperlink" Target="https://login.consultant.ru/link/?req=doc&amp;base=RLAW049&amp;n=168341&amp;date=12.08.2025&amp;dst=100005&amp;field=134" TargetMode = "External"/>
	<Relationship Id="rId32" Type="http://schemas.openxmlformats.org/officeDocument/2006/relationships/hyperlink" Target="https://login.consultant.ru/link/?req=doc&amp;base=RLAW049&amp;n=178368&amp;date=12.08.2025&amp;dst=100005&amp;field=134" TargetMode = "External"/>
	<Relationship Id="rId33" Type="http://schemas.openxmlformats.org/officeDocument/2006/relationships/hyperlink" Target="https://login.consultant.ru/link/?req=doc&amp;base=LAW&amp;n=506583&amp;date=12.08.2025&amp;dst=100022&amp;field=134" TargetMode = "External"/>
	<Relationship Id="rId34" Type="http://schemas.openxmlformats.org/officeDocument/2006/relationships/hyperlink" Target="https://login.consultant.ru/link/?req=doc&amp;base=RLAW049&amp;n=181432&amp;date=12.08.2025&amp;dst=100105&amp;field=134" TargetMode = "External"/>
	<Relationship Id="rId35" Type="http://schemas.openxmlformats.org/officeDocument/2006/relationships/hyperlink" Target="https://login.consultant.ru/link/?req=doc&amp;base=RLAW049&amp;n=135424&amp;date=12.08.2025&amp;dst=100006&amp;field=134" TargetMode = "External"/>
	<Relationship Id="rId36" Type="http://schemas.openxmlformats.org/officeDocument/2006/relationships/hyperlink" Target="https://login.consultant.ru/link/?req=doc&amp;base=RLAW049&amp;n=135424&amp;date=12.08.2025&amp;dst=100006&amp;field=134" TargetMode = "External"/>
	<Relationship Id="rId37" Type="http://schemas.openxmlformats.org/officeDocument/2006/relationships/hyperlink" Target="https://login.consultant.ru/link/?req=doc&amp;base=RLAW049&amp;n=107394&amp;date=12.08.2025&amp;dst=100006&amp;field=134" TargetMode = "External"/>
	<Relationship Id="rId38" Type="http://schemas.openxmlformats.org/officeDocument/2006/relationships/hyperlink" Target="https://login.consultant.ru/link/?req=doc&amp;base=RLAW049&amp;n=117275&amp;date=12.08.2025&amp;dst=100006&amp;field=134" TargetMode = "External"/>
	<Relationship Id="rId39" Type="http://schemas.openxmlformats.org/officeDocument/2006/relationships/hyperlink" Target="https://login.consultant.ru/link/?req=doc&amp;base=RLAW049&amp;n=178368&amp;date=12.08.2025&amp;dst=100006&amp;field=134" TargetMode = "External"/>
	<Relationship Id="rId40" Type="http://schemas.openxmlformats.org/officeDocument/2006/relationships/hyperlink" Target="https://login.consultant.ru/link/?req=doc&amp;base=RLAW049&amp;n=68831&amp;date=12.08.2025&amp;dst=100006&amp;field=134" TargetMode = "External"/>
	<Relationship Id="rId41" Type="http://schemas.openxmlformats.org/officeDocument/2006/relationships/hyperlink" Target="https://login.consultant.ru/link/?req=doc&amp;base=RLAW049&amp;n=78175&amp;date=12.08.2025&amp;dst=100006&amp;field=134" TargetMode = "External"/>
	<Relationship Id="rId42" Type="http://schemas.openxmlformats.org/officeDocument/2006/relationships/hyperlink" Target="https://login.consultant.ru/link/?req=doc&amp;base=RLAW049&amp;n=85195&amp;date=12.08.2025&amp;dst=100008&amp;field=134" TargetMode = "External"/>
	<Relationship Id="rId43" Type="http://schemas.openxmlformats.org/officeDocument/2006/relationships/hyperlink" Target="https://login.consultant.ru/link/?req=doc&amp;base=RLAW049&amp;n=94201&amp;date=12.08.2025&amp;dst=100006&amp;field=134" TargetMode = "External"/>
	<Relationship Id="rId44" Type="http://schemas.openxmlformats.org/officeDocument/2006/relationships/hyperlink" Target="https://login.consultant.ru/link/?req=doc&amp;base=RLAW049&amp;n=102419&amp;date=12.08.2025&amp;dst=100006&amp;field=134" TargetMode = "External"/>
	<Relationship Id="rId45" Type="http://schemas.openxmlformats.org/officeDocument/2006/relationships/hyperlink" Target="https://login.consultant.ru/link/?req=doc&amp;base=RLAW049&amp;n=107394&amp;date=12.08.2025&amp;dst=100008&amp;field=134" TargetMode = "External"/>
	<Relationship Id="rId46" Type="http://schemas.openxmlformats.org/officeDocument/2006/relationships/hyperlink" Target="https://login.consultant.ru/link/?req=doc&amp;base=RLAW049&amp;n=107777&amp;date=12.08.2025&amp;dst=100006&amp;field=134" TargetMode = "External"/>
	<Relationship Id="rId47" Type="http://schemas.openxmlformats.org/officeDocument/2006/relationships/hyperlink" Target="https://login.consultant.ru/link/?req=doc&amp;base=RLAW049&amp;n=135424&amp;date=12.08.2025&amp;dst=100007&amp;field=134" TargetMode = "External"/>
	<Relationship Id="rId48" Type="http://schemas.openxmlformats.org/officeDocument/2006/relationships/hyperlink" Target="https://login.consultant.ru/link/?req=doc&amp;base=RLAW049&amp;n=144083&amp;date=12.08.2025&amp;dst=100006&amp;field=134" TargetMode = "External"/>
	<Relationship Id="rId49" Type="http://schemas.openxmlformats.org/officeDocument/2006/relationships/hyperlink" Target="https://login.consultant.ru/link/?req=doc&amp;base=RLAW049&amp;n=162840&amp;date=12.08.2025&amp;dst=100010&amp;field=134" TargetMode = "External"/>
	<Relationship Id="rId50" Type="http://schemas.openxmlformats.org/officeDocument/2006/relationships/hyperlink" Target="https://login.consultant.ru/link/?req=doc&amp;base=RLAW049&amp;n=178368&amp;date=12.08.2025&amp;dst=100007&amp;field=134" TargetMode = "External"/>
	<Relationship Id="rId51" Type="http://schemas.openxmlformats.org/officeDocument/2006/relationships/hyperlink" Target="https://login.consultant.ru/link/?req=doc&amp;base=RLAW049&amp;n=135424&amp;date=12.08.2025&amp;dst=100008&amp;field=134" TargetMode = "External"/>
	<Relationship Id="rId52" Type="http://schemas.openxmlformats.org/officeDocument/2006/relationships/hyperlink" Target="https://login.consultant.ru/link/?req=doc&amp;base=LAW&amp;n=2875&amp;date=12.08.2025" TargetMode = "External"/>
	<Relationship Id="rId53" Type="http://schemas.openxmlformats.org/officeDocument/2006/relationships/hyperlink" Target="https://login.consultant.ru/link/?req=doc&amp;base=RLAW049&amp;n=135424&amp;date=12.08.2025&amp;dst=100009&amp;field=134" TargetMode = "External"/>
	<Relationship Id="rId54" Type="http://schemas.openxmlformats.org/officeDocument/2006/relationships/hyperlink" Target="https://login.consultant.ru/link/?req=doc&amp;base=RLAW049&amp;n=68831&amp;date=12.08.2025&amp;dst=100006&amp;field=134" TargetMode = "External"/>
	<Relationship Id="rId55" Type="http://schemas.openxmlformats.org/officeDocument/2006/relationships/hyperlink" Target="https://login.consultant.ru/link/?req=doc&amp;base=RLAW049&amp;n=162840&amp;date=12.08.2025&amp;dst=100011&amp;field=134" TargetMode = "External"/>
	<Relationship Id="rId56" Type="http://schemas.openxmlformats.org/officeDocument/2006/relationships/hyperlink" Target="https://login.consultant.ru/link/?req=doc&amp;base=RLAW049&amp;n=162840&amp;date=12.08.2025&amp;dst=100013&amp;field=134" TargetMode = "External"/>
	<Relationship Id="rId57" Type="http://schemas.openxmlformats.org/officeDocument/2006/relationships/hyperlink" Target="https://login.consultant.ru/link/?req=doc&amp;base=RLAW049&amp;n=107777&amp;date=12.08.2025&amp;dst=100007&amp;field=134" TargetMode = "External"/>
	<Relationship Id="rId58" Type="http://schemas.openxmlformats.org/officeDocument/2006/relationships/hyperlink" Target="https://login.consultant.ru/link/?req=doc&amp;base=RLAW049&amp;n=85195&amp;date=12.08.2025&amp;dst=100008&amp;field=134" TargetMode = "External"/>
	<Relationship Id="rId59" Type="http://schemas.openxmlformats.org/officeDocument/2006/relationships/hyperlink" Target="https://login.consultant.ru/link/?req=doc&amp;base=RLAW049&amp;n=107394&amp;date=12.08.2025&amp;dst=100009&amp;field=134" TargetMode = "External"/>
	<Relationship Id="rId60" Type="http://schemas.openxmlformats.org/officeDocument/2006/relationships/hyperlink" Target="https://login.consultant.ru/link/?req=doc&amp;base=RLAW049&amp;n=102419&amp;date=12.08.2025&amp;dst=100006&amp;field=134" TargetMode = "External"/>
	<Relationship Id="rId61" Type="http://schemas.openxmlformats.org/officeDocument/2006/relationships/hyperlink" Target="https://login.consultant.ru/link/?req=doc&amp;base=RLAW049&amp;n=107394&amp;date=12.08.2025&amp;dst=100010&amp;field=134" TargetMode = "External"/>
	<Relationship Id="rId62" Type="http://schemas.openxmlformats.org/officeDocument/2006/relationships/hyperlink" Target="https://login.consultant.ru/link/?req=doc&amp;base=RLAW049&amp;n=107394&amp;date=12.08.2025&amp;dst=100011&amp;field=134" TargetMode = "External"/>
	<Relationship Id="rId63" Type="http://schemas.openxmlformats.org/officeDocument/2006/relationships/hyperlink" Target="https://login.consultant.ru/link/?req=doc&amp;base=RLAW049&amp;n=107394&amp;date=12.08.2025&amp;dst=100012&amp;field=134" TargetMode = "External"/>
	<Relationship Id="rId64" Type="http://schemas.openxmlformats.org/officeDocument/2006/relationships/hyperlink" Target="https://login.consultant.ru/link/?req=doc&amp;base=RLAW049&amp;n=135424&amp;date=12.08.2025&amp;dst=100011&amp;field=134" TargetMode = "External"/>
	<Relationship Id="rId65" Type="http://schemas.openxmlformats.org/officeDocument/2006/relationships/hyperlink" Target="https://login.consultant.ru/link/?req=doc&amp;base=RLAW049&amp;n=135424&amp;date=12.08.2025&amp;dst=100012&amp;field=134" TargetMode = "External"/>
	<Relationship Id="rId66" Type="http://schemas.openxmlformats.org/officeDocument/2006/relationships/hyperlink" Target="https://login.consultant.ru/link/?req=doc&amp;base=RLAW049&amp;n=144083&amp;date=12.08.2025&amp;dst=100007&amp;field=134" TargetMode = "External"/>
	<Relationship Id="rId67" Type="http://schemas.openxmlformats.org/officeDocument/2006/relationships/hyperlink" Target="https://login.consultant.ru/link/?req=doc&amp;base=RLAW049&amp;n=135424&amp;date=12.08.2025&amp;dst=100015&amp;field=134" TargetMode = "External"/>
	<Relationship Id="rId68" Type="http://schemas.openxmlformats.org/officeDocument/2006/relationships/hyperlink" Target="https://login.consultant.ru/link/?req=doc&amp;base=RLAW049&amp;n=135424&amp;date=12.08.2025&amp;dst=100016&amp;field=134" TargetMode = "External"/>
	<Relationship Id="rId69" Type="http://schemas.openxmlformats.org/officeDocument/2006/relationships/hyperlink" Target="https://login.consultant.ru/link/?req=doc&amp;base=RLAW049&amp;n=135424&amp;date=12.08.2025&amp;dst=100017&amp;field=134" TargetMode = "External"/>
	<Relationship Id="rId70" Type="http://schemas.openxmlformats.org/officeDocument/2006/relationships/hyperlink" Target="https://login.consultant.ru/link/?req=doc&amp;base=RLAW049&amp;n=144083&amp;date=12.08.2025&amp;dst=100007&amp;field=134" TargetMode = "External"/>
	<Relationship Id="rId71" Type="http://schemas.openxmlformats.org/officeDocument/2006/relationships/hyperlink" Target="https://login.consultant.ru/link/?req=doc&amp;base=RLAW049&amp;n=135424&amp;date=12.08.2025&amp;dst=100018&amp;field=134" TargetMode = "External"/>
	<Relationship Id="rId72" Type="http://schemas.openxmlformats.org/officeDocument/2006/relationships/hyperlink" Target="https://login.consultant.ru/link/?req=doc&amp;base=RLAW049&amp;n=162840&amp;date=12.08.2025&amp;dst=100014&amp;field=134" TargetMode = "External"/>
	<Relationship Id="rId73" Type="http://schemas.openxmlformats.org/officeDocument/2006/relationships/hyperlink" Target="https://login.consultant.ru/link/?req=doc&amp;base=RLAW049&amp;n=178368&amp;date=12.08.2025&amp;dst=100007&amp;field=134" TargetMode = "External"/>
	<Relationship Id="rId74" Type="http://schemas.openxmlformats.org/officeDocument/2006/relationships/hyperlink" Target="https://login.consultant.ru/link/?req=doc&amp;base=RLAW049&amp;n=107777&amp;date=12.08.2025&amp;dst=100009&amp;field=134" TargetMode = "External"/>
	<Relationship Id="rId75" Type="http://schemas.openxmlformats.org/officeDocument/2006/relationships/hyperlink" Target="https://login.consultant.ru/link/?req=doc&amp;base=RLAW049&amp;n=107777&amp;date=12.08.2025&amp;dst=100039&amp;field=134" TargetMode = "External"/>
	<Relationship Id="rId76" Type="http://schemas.openxmlformats.org/officeDocument/2006/relationships/hyperlink" Target="https://login.consultant.ru/link/?req=doc&amp;base=RLAW049&amp;n=162840&amp;date=12.08.2025&amp;dst=100018&amp;field=134" TargetMode = "External"/>
	<Relationship Id="rId77" Type="http://schemas.openxmlformats.org/officeDocument/2006/relationships/hyperlink" Target="https://login.consultant.ru/link/?req=doc&amp;base=RLAW049&amp;n=135424&amp;date=12.08.2025&amp;dst=100020&amp;field=134" TargetMode = "External"/>
	<Relationship Id="rId78" Type="http://schemas.openxmlformats.org/officeDocument/2006/relationships/hyperlink" Target="https://login.consultant.ru/link/?req=doc&amp;base=RLAW049&amp;n=117275&amp;date=12.08.2025&amp;dst=100007&amp;field=134" TargetMode = "External"/>
	<Relationship Id="rId79" Type="http://schemas.openxmlformats.org/officeDocument/2006/relationships/hyperlink" Target="https://login.consultant.ru/link/?req=doc&amp;base=RLAW049&amp;n=123298&amp;date=12.08.2025&amp;dst=100006&amp;field=134" TargetMode = "External"/>
	<Relationship Id="rId80" Type="http://schemas.openxmlformats.org/officeDocument/2006/relationships/hyperlink" Target="https://login.consultant.ru/link/?req=doc&amp;base=RLAW049&amp;n=130404&amp;date=12.08.2025&amp;dst=100006&amp;field=134" TargetMode = "External"/>
	<Relationship Id="rId81" Type="http://schemas.openxmlformats.org/officeDocument/2006/relationships/hyperlink" Target="https://login.consultant.ru/link/?req=doc&amp;base=RLAW049&amp;n=135424&amp;date=12.08.2025&amp;dst=100021&amp;field=134" TargetMode = "External"/>
	<Relationship Id="rId82" Type="http://schemas.openxmlformats.org/officeDocument/2006/relationships/hyperlink" Target="https://login.consultant.ru/link/?req=doc&amp;base=RLAW049&amp;n=144083&amp;date=12.08.2025&amp;dst=100008&amp;field=134" TargetMode = "External"/>
	<Relationship Id="rId83" Type="http://schemas.openxmlformats.org/officeDocument/2006/relationships/hyperlink" Target="https://login.consultant.ru/link/?req=doc&amp;base=RLAW049&amp;n=162840&amp;date=12.08.2025&amp;dst=100019&amp;field=134" TargetMode = "External"/>
	<Relationship Id="rId84" Type="http://schemas.openxmlformats.org/officeDocument/2006/relationships/hyperlink" Target="https://login.consultant.ru/link/?req=doc&amp;base=RLAW049&amp;n=158057&amp;date=12.08.2025&amp;dst=100006&amp;field=134" TargetMode = "External"/>
	<Relationship Id="rId85" Type="http://schemas.openxmlformats.org/officeDocument/2006/relationships/hyperlink" Target="https://login.consultant.ru/link/?req=doc&amp;base=RLAW049&amp;n=168341&amp;date=12.08.2025&amp;dst=100006&amp;field=134" TargetMode = "External"/>
	<Relationship Id="rId86" Type="http://schemas.openxmlformats.org/officeDocument/2006/relationships/hyperlink" Target="https://login.consultant.ru/link/?req=doc&amp;base=RLAW049&amp;n=178368&amp;date=12.08.2025&amp;dst=10000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02.08.2010 N 81-п
(ред. от 03.12.2024)
"О комиссии по предупреждению и ликвидации чрезвычайных ситуаций и обеспечению пожарной безопасности Новосибирской области"</dc:title>
  <dcterms:created xsi:type="dcterms:W3CDTF">2025-08-12T09:43:57Z</dcterms:created>
</cp:coreProperties>
</file>