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06.07.1998 N 709</w:t>
              <w:br/>
              <w:t xml:space="preserve">(ред. от 30.12.2017)</w:t>
              <w:br/>
              <w:t xml:space="preserve">"О мерах по реализации Федерального закона "Об актах гражданского состояния"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июля 1998 г. N 709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"ОБ АКТАХ ГРАЖДАНСКОГО СОСТОЯНИЯ"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31.10.1998 </w:t>
            </w:r>
            <w:hyperlink w:history="0" r:id="rId7" w:tooltip="Постановление Правительства РФ от 31.10.1998 N 1274 (ред. от 12.10.2018) &quot;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&quot; {КонсультантПлюс}">
              <w:r>
                <w:rPr>
                  <w:sz w:val="20"/>
                  <w:color w:val="0000ff"/>
                </w:rPr>
                <w:t xml:space="preserve">N 1274,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02.02.2006 </w:t>
            </w:r>
            <w:hyperlink w:history="0" r:id="rId8" w:tooltip="Постановление Правительства РФ от 02.02.2006 N 61 (ред. от 12.10.2018) &quot;О внесении изменений в некоторые акты Правительства Российской Федерации по вопросам организации государственной регистрации актов гражданского состояния&quot;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  <w:color w:val="392c69"/>
              </w:rPr>
              <w:t xml:space="preserve">, от 08.12.2008 </w:t>
            </w:r>
            <w:hyperlink w:history="0" r:id="rId9" w:tooltip="Постановление Правительства РФ от 08.12.2008 N 930 (ред. от 06.06.2020) &quot;О внесении изменений в некоторые акты Правительства Российской Федерации в связи с передачей Министерству юстиции Российской Федерации функций Федеральной регистрационной службы&quot; {КонсультантПлюс}">
              <w:r>
                <w:rPr>
                  <w:sz w:val="20"/>
                  <w:color w:val="0000ff"/>
                </w:rPr>
                <w:t xml:space="preserve">N 930</w:t>
              </w:r>
            </w:hyperlink>
            <w:r>
              <w:rPr>
                <w:sz w:val="20"/>
                <w:color w:val="392c69"/>
              </w:rPr>
              <w:t xml:space="preserve">, от 16.04.2015 </w:t>
            </w:r>
            <w:hyperlink w:history="0" r:id="rId10" w:tooltip="Постановление Правительства РФ от 16.04.2015 N 366 &quot;О признании утратившим силу пункта 3 постановления Правительства Российской Федерации от 6 июля 1998 г. N 709 &quot;О мерах по реализации Федерального закона &quot;Об актах гражданского состояния&quot; {КонсультантПлюс}">
              <w:r>
                <w:rPr>
                  <w:sz w:val="20"/>
                  <w:color w:val="0000ff"/>
                </w:rPr>
                <w:t xml:space="preserve">N 366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30.12.2017 </w:t>
            </w:r>
            <w:hyperlink w:history="0" r:id="rId11" w:tooltip="Постановление Правительства РФ от 30.12.2017 N 1723 &quot;О признании утратившими силу отдельных положений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1723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12" w:tooltip="Федеральный закон от 15.11.1997 N 143-ФЗ (ред. от 25.12.2023) &quot;Об актах гражданского состояния&quot; (с изм. и доп., вступ. в силу с 01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актах гражданского состояния"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1 - 2. Утратили силу. - </w:t>
      </w:r>
      <w:hyperlink w:history="0" r:id="rId13" w:tooltip="Постановление Правительства РФ от 02.02.2006 N 61 (ред. от 12.10.2018) &quot;О внесении изменений в некоторые акты Правительства Российской Федерации по вопросам организации государственной регистрации актов гражданского состоя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02.02.2006 N 61.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 с 1 июля 2015 года. - </w:t>
      </w:r>
      <w:hyperlink w:history="0" r:id="rId14" w:tooltip="Постановление Правительства РФ от 16.04.2015 N 366 &quot;О признании утратившим силу пункта 3 постановления Правительства Российской Федерации от 6 июля 1998 г. N 709 &quot;О мерах по реализации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16.04.2015 N 366.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Согласно новым </w:t>
            </w:r>
            <w:hyperlink w:history="0" r:id="rId15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&quot; (Зарегистрировано в Минюсте России 15.08.2018 N 51901) {КонсультантПлюс}">
              <w:r>
                <w:rPr>
                  <w:sz w:val="20"/>
                  <w:color w:val="0000ff"/>
                </w:rPr>
                <w:t xml:space="preserve">Правилам</w:t>
              </w:r>
            </w:hyperlink>
            <w:r>
              <w:rPr>
                <w:sz w:val="20"/>
                <w:color w:val="392c69"/>
              </w:rPr>
              <w:t xml:space="preserve"> заполнения форм бланков, утв. Приказом Минюста России от 13.08.2018 N 167, бланки свидетельств заполняются с использованием технических средств ФГИС ведения Единого государственного реестра записей актов гражданского состояния.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Установить, что бланки свидетельств о государственной регистрации актов гражданского состояния являются документами строгой отчетности и изготавливаются на специальном материале с водяными знаками, изображающими Государственный герб Российской Федерации, и иными видами защиты от подделки.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Бланки свидетельств о государственной регистрации актов гражданского состояния изготавливаются по единому </w:t>
      </w:r>
      <w:hyperlink w:history="0" r:id="rId16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&quot; (Зарегистрировано в Минюсте России 15.08.2018 N 51901) {КонсультантПлюс}">
        <w:r>
          <w:rPr>
            <w:sz w:val="20"/>
            <w:color w:val="0000ff"/>
          </w:rPr>
          <w:t xml:space="preserve">образцу</w:t>
        </w:r>
      </w:hyperlink>
      <w:r>
        <w:rPr>
          <w:sz w:val="20"/>
        </w:rPr>
        <w:t xml:space="preserve">, утвержденному Министерством юстиции Российской Федерации, на государственном языке Российской Федерации - русском языке, а в случае установления республикой - субъектом Российской Федерации своего государственного языка (языков) бланки свидетельств о государственной регистрации актов гражданского состояния могут изготавливаться на русском языке и на государственном языке (языках) республики.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31.10.1998 </w:t>
      </w:r>
      <w:hyperlink w:history="0" r:id="rId17" w:tooltip="Постановление Правительства РФ от 31.10.1998 N 1274 (ред. от 12.10.2018) &quot;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&quot; {КонсультантПлюс}">
        <w:r>
          <w:rPr>
            <w:sz w:val="20"/>
            <w:color w:val="0000ff"/>
          </w:rPr>
          <w:t xml:space="preserve">N 1274,</w:t>
        </w:r>
      </w:hyperlink>
      <w:r>
        <w:rPr>
          <w:sz w:val="20"/>
        </w:rPr>
        <w:t xml:space="preserve"> от 02.02.2006 </w:t>
      </w:r>
      <w:hyperlink w:history="0" r:id="rId18" w:tooltip="Постановление Правительства РФ от 02.02.2006 N 61 (ред. от 12.10.2018) &quot;О внесении изменений в некоторые акты Правительства Российской Федерации по вопросам организации государственной регистрации актов гражданского состояния&quot; {КонсультантПлюс}">
        <w:r>
          <w:rPr>
            <w:sz w:val="20"/>
            <w:color w:val="0000ff"/>
          </w:rPr>
          <w:t xml:space="preserve">N 61</w:t>
        </w:r>
      </w:hyperlink>
      <w:r>
        <w:rPr>
          <w:sz w:val="20"/>
        </w:rPr>
        <w:t xml:space="preserve">, от 08.12.2008 </w:t>
      </w:r>
      <w:hyperlink w:history="0" r:id="rId19" w:tooltip="Постановление Правительства РФ от 08.12.2008 N 930 (ред. от 06.06.2020) &quot;О внесении изменений в некоторые акты Правительства Российской Федерации в связи с передачей Министерству юстиции Российской Федерации функций Федеральной регистрационной службы&quot; {КонсультантПлюс}">
        <w:r>
          <w:rPr>
            <w:sz w:val="20"/>
            <w:color w:val="0000ff"/>
          </w:rPr>
          <w:t xml:space="preserve">N 930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0" w:tooltip="Постановление Правительства РФ от 08.12.2008 N 930 (ред. от 06.06.2020) &quot;О внесении изменений в некоторые акты Правительства Российской Федерации в связи с передачей Министерству юстиции Российской Федерации функций Федеральной регистрационной служб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08.12.2008 N 930.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21" w:tooltip="Постановление Правительства РФ от 30.12.2017 N 1723 &quot;О признании утратившими силу отдельных положений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30.12.2017 N 1723.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Министерству юстиции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III квартале 1998 г. представить в Правительство Российской Федерации предложения об установлении форм бланков и иных документов, подтверждающих государственную регистрацию актов гражданского состояния, а также форм бланков заявлений о государственной регистрации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IV квартале 1998 г. представить в Правительство Российской Федерации предложения о порядке заполнения бланков записей актов гражданского состояния и бланков свидетельств о государственной регистрации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IV квартале 1998 г. совместно с Министерством иностранных дел Российской Федерации утвердить </w:t>
      </w:r>
      <w:hyperlink w:history="0" r:id="rId22" w:tooltip="Приказ Минюста РФ N 175, МИД РФ N 13527 от 02.09.2008 &quot;Об утверждении Правил передачи первых и вторых экземпляров записей актов гражданского состояния, составленных консульскими учреждениями Российской Федерации за пределами территории Российской Федерации, в органы записи актов гражданского состояния на территори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передачи первых и вторых экземпляров записей актов гражданского состояния, составленных консульскими учреждениями Российской Федерации за пределами территории Российской Федерации, в органы записи актов гражданского состояния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Федеральной архивной службе России совместно с Министерством юстиции Российской Федерации в IV квартале 1998 г. утвердить </w:t>
      </w:r>
      <w:hyperlink w:history="0" r:id="rId23" w:tooltip="Приказ Росархива N 38, Минюста РФ N 230 от 02.08.1999 &quot;Об утверждении Правил передачи в государственные архивы книг государственной регистрации актов гражданского состояния, собранных из первых экземпляров записей актов гражданского состояния, и метрических книг&quot; (Зарегистрировано в Минюсте РФ 14.09.1999 N 1893) ------------ Утратил силу или отменен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передачи в государственные архивы актовых книг, собранных из первых экземпляров записей актов гражданского состояния, и метрических книг.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Министерству здравоохранения Российской Федерации утвердить формы документов, выдаваемых медицинской организацией либо лицом, занимающимся частной медицинской практикой, в случаях, предусмотренных </w:t>
      </w:r>
      <w:hyperlink w:history="0" r:id="rId24" w:tooltip="Федеральный закон от 15.11.1997 N 143-ФЗ (ред. от 25.12.2023) &quot;Об актах гражданского состояния&quot; (с изм. и доп., вступ. в силу с 01.01.2024) {КонсультантПлюс}">
        <w:r>
          <w:rPr>
            <w:sz w:val="20"/>
            <w:color w:val="0000ff"/>
          </w:rPr>
          <w:t xml:space="preserve">пунктом 1 статьи 14,</w:t>
        </w:r>
      </w:hyperlink>
      <w:r>
        <w:rPr>
          <w:sz w:val="20"/>
        </w:rPr>
        <w:t xml:space="preserve"> </w:t>
      </w:r>
      <w:hyperlink w:history="0" r:id="rId25" w:tooltip="Федеральный закон от 15.11.1997 N 143-ФЗ (ред. от 25.12.2023) &quot;Об актах гражданского состояния&quot; (с изм. и доп., вступ. в силу с 01.01.2024) {КонсультантПлюс}">
        <w:r>
          <w:rPr>
            <w:sz w:val="20"/>
            <w:color w:val="0000ff"/>
          </w:rPr>
          <w:t xml:space="preserve">пунктом 5 статьи 16</w:t>
        </w:r>
      </w:hyperlink>
      <w:r>
        <w:rPr>
          <w:sz w:val="20"/>
        </w:rPr>
        <w:t xml:space="preserve">, </w:t>
      </w:r>
      <w:hyperlink w:history="0" r:id="rId26" w:tooltip="Федеральный закон от 15.11.1997 N 143-ФЗ (ред. от 25.12.2023) &quot;Об актах гражданского состояния&quot; (с изм. и доп., вступ. в силу с 01.01.2024) {КонсультантПлюс}">
        <w:r>
          <w:rPr>
            <w:sz w:val="20"/>
            <w:color w:val="0000ff"/>
          </w:rPr>
          <w:t xml:space="preserve">статьями 64</w:t>
        </w:r>
      </w:hyperlink>
      <w:r>
        <w:rPr>
          <w:sz w:val="20"/>
        </w:rPr>
        <w:t xml:space="preserve"> и </w:t>
      </w:r>
      <w:hyperlink w:history="0" r:id="rId27" w:tooltip="Федеральный закон от 15.11.1997 N 143-ФЗ (ред. от 25.12.2023) &quot;Об актах гражданского состояния&quot; (с изм. и доп., вступ. в силу с 01.01.2024) {КонсультантПлюс}">
        <w:r>
          <w:rPr>
            <w:sz w:val="20"/>
            <w:color w:val="0000ff"/>
          </w:rPr>
          <w:t xml:space="preserve">70</w:t>
        </w:r>
      </w:hyperlink>
      <w:r>
        <w:rPr>
          <w:sz w:val="20"/>
        </w:rPr>
        <w:t xml:space="preserve"> Федерального закона "Об актах гражданского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Совета Министров СССР от 15 ноября 1968 г. N 880 "Об утверждении формы книги регистрации актов об установлении отцовства и формы свидетельства об установлении отцовства" (СП СССР, 1968, N 22, ст. 161);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Совета Министров СССР от 2 июня 1969 г. N 410 "Об утверждении форм книг регистрации актов гражданского состояния" (СП СССР, 1969, N 16, ст. 85);</w:t>
      </w:r>
    </w:p>
    <w:p>
      <w:pPr>
        <w:pStyle w:val="0"/>
        <w:spacing w:before="200" w:line-rule="auto"/>
        <w:ind w:firstLine="540"/>
        <w:jc w:val="both"/>
      </w:pPr>
      <w:hyperlink w:history="0" r:id="rId28" w:tooltip="Постановление Совмина СССР от 20.08.1971 N 587 (ред. от 10.12.1976) &quot;Об утверждении Положения о порядке рассмотрения ходатайств о перемене гражданами СССР фамилий, имен и отчест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Совета Министров СССР от 20 августа 1971 г. N 587 "Об утверждении Положения о порядке рассмотрения ходатайств о перемене гражданами СССР фамилий, имен и отчеств" (СП СССР, 1971, N 15, ст. 111);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Совета Министров СССР от 30 марта 1976 г. N 209 "Об утверждении форм свидетельств о регистрации актов гражданского состояния, предназначенных для использования за границей" (Собрание действующего законодательства СССР, т. 56, с. 476);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Совмина СССР от 10.12.1976 N 1006 &quot;Об утверждении Основных положений, определяющих порядок изменения, восстановления и аннулирования записей актов гражданского состояния, порядок и сроки хранения актовых книг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Совета Министров СССР от 10 декабря 1976 г. N 1006 "Об утверждении Основных положений, определяющих порядок изменения, восстановления и аннулирования записей актов гражданского состояния, порядок и сроки хранения актовых книг" (СП СССР, 1977, N 2, ст. 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Совета Министров РСФСР от 17 октября 1969 г. N 592 "Об утверждении Инструкции о порядке регистрации актов гражданского состояния в РСФСР" (СП РСФСР, 1969, N 22, ст. 123);</w:t>
      </w:r>
    </w:p>
    <w:p>
      <w:pPr>
        <w:pStyle w:val="0"/>
        <w:spacing w:before="200" w:line-rule="auto"/>
        <w:ind w:firstLine="540"/>
        <w:jc w:val="both"/>
      </w:pPr>
      <w:hyperlink w:history="0" r:id="rId30" w:tooltip="Постановление Правительства РФ от 11.10.1992 N 774 &quot;Об утверждении форм записей и свидетельств о регистрации актов гражданского состоя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октября 1992 г. N 774 "Об утверждении форм записей и свидетельств о регистрации актов гражданского состояния" (Собрание актов Президента и Правительства Российской Федерации, 1992, N 18, ст. 1463), кроме пункта 1, который действует до введения в действие форм бланков, предусмотренных пунктом 3 настоящего Постановления.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С.КИРИЕНКО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июля 1998 г. N 709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 Минюста России от 01.10.2018 N 202 утверждены новые </w:t>
            </w:r>
            <w:hyperlink w:history="0" r:id="rId31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      <w:r>
                <w:rPr>
                  <w:sz w:val="20"/>
                  <w:color w:val="0000ff"/>
                </w:rPr>
                <w:t xml:space="preserve">формы</w:t>
              </w:r>
            </w:hyperlink>
            <w:r>
              <w:rPr>
                <w:sz w:val="20"/>
                <w:color w:val="392c69"/>
              </w:rPr>
              <w:t xml:space="preserve"> записей актов гражданского состояния.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ФОРМЫ БЛАНКОВ</w:t>
      </w:r>
    </w:p>
    <w:p>
      <w:pPr>
        <w:pStyle w:val="2"/>
        <w:jc w:val="center"/>
      </w:pPr>
      <w:r>
        <w:rPr>
          <w:sz w:val="20"/>
        </w:rPr>
        <w:t xml:space="preserve">ЗАПИСЕЙ АКТОВ ГРАЖДАНСКОГО СОСТОЯНИЯ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июля 2015 года. - </w:t>
      </w:r>
      <w:hyperlink w:history="0" r:id="rId32" w:tooltip="Постановление Правительства РФ от 16.04.2015 N 366 &quot;О признании утратившим силу пункта 3 постановления Правительства Российской Федерации от 6 июля 1998 г. N 709 &quot;О мерах по реализации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16.04.2015 N 366.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июля 1998 г. N 709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 Минюста России от 13.08.2018 N 167 утверждены новые </w:t>
            </w:r>
            <w:hyperlink w:history="0" r:id="rId33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&quot; (Зарегистрировано в Минюсте России 15.08.2018 N 51901) {КонсультантПлюс}">
              <w:r>
                <w:rPr>
                  <w:sz w:val="20"/>
                  <w:color w:val="0000ff"/>
                </w:rPr>
                <w:t xml:space="preserve">формы</w:t>
              </w:r>
            </w:hyperlink>
            <w:r>
              <w:rPr>
                <w:sz w:val="20"/>
                <w:color w:val="392c69"/>
              </w:rPr>
              <w:t xml:space="preserve"> бланков свидетельств о государственной регистрации актов гражданского состояния.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ФОРМЫ БЛАНКОВ СВИДЕТЕЛЬСТВ</w:t>
      </w:r>
    </w:p>
    <w:p>
      <w:pPr>
        <w:pStyle w:val="2"/>
        <w:jc w:val="center"/>
      </w:pPr>
      <w:r>
        <w:rPr>
          <w:sz w:val="20"/>
        </w:rPr>
        <w:t xml:space="preserve">О ГОСУДАРСТВЕННОЙ РЕГИСТРАЦИИ АКТОВ ГРАЖДАНСКОГО СОСТОЯНИЯ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июля 2015 года. - </w:t>
      </w:r>
      <w:hyperlink w:history="0" r:id="rId34" w:tooltip="Постановление Правительства РФ от 16.04.2015 N 366 &quot;О признании утратившим силу пункта 3 постановления Правительства Российской Федерации от 6 июля 1998 г. N 709 &quot;О мерах по реализации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16.04.2015 N 366.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06.07.1998 N 709</w:t>
            <w:br/>
            <w:t>(ред. от 30.12.2017)</w:t>
            <w:br/>
            <w:t>"О мерах по реализации Федерального закона "Об 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09094&amp;dst=100007" TargetMode = "External"/>
	<Relationship Id="rId8" Type="http://schemas.openxmlformats.org/officeDocument/2006/relationships/hyperlink" Target="https://login.consultant.ru/link/?req=doc&amp;base=LAW&amp;n=309092&amp;dst=100009" TargetMode = "External"/>
	<Relationship Id="rId9" Type="http://schemas.openxmlformats.org/officeDocument/2006/relationships/hyperlink" Target="https://login.consultant.ru/link/?req=doc&amp;base=LAW&amp;n=354698&amp;dst=100021" TargetMode = "External"/>
	<Relationship Id="rId10" Type="http://schemas.openxmlformats.org/officeDocument/2006/relationships/hyperlink" Target="https://login.consultant.ru/link/?req=doc&amp;base=LAW&amp;n=178299&amp;dst=100005" TargetMode = "External"/>
	<Relationship Id="rId11" Type="http://schemas.openxmlformats.org/officeDocument/2006/relationships/hyperlink" Target="https://login.consultant.ru/link/?req=doc&amp;base=LAW&amp;n=287142&amp;dst=100006" TargetMode = "External"/>
	<Relationship Id="rId12" Type="http://schemas.openxmlformats.org/officeDocument/2006/relationships/hyperlink" Target="https://login.consultant.ru/link/?req=doc&amp;base=LAW&amp;n=451735&amp;dst=100039" TargetMode = "External"/>
	<Relationship Id="rId13" Type="http://schemas.openxmlformats.org/officeDocument/2006/relationships/hyperlink" Target="https://login.consultant.ru/link/?req=doc&amp;base=LAW&amp;n=309092&amp;dst=100010" TargetMode = "External"/>
	<Relationship Id="rId14" Type="http://schemas.openxmlformats.org/officeDocument/2006/relationships/hyperlink" Target="https://login.consultant.ru/link/?req=doc&amp;base=LAW&amp;n=178299&amp;dst=100005" TargetMode = "External"/>
	<Relationship Id="rId15" Type="http://schemas.openxmlformats.org/officeDocument/2006/relationships/hyperlink" Target="https://login.consultant.ru/link/?req=doc&amp;base=LAW&amp;n=454883&amp;dst=100085" TargetMode = "External"/>
	<Relationship Id="rId16" Type="http://schemas.openxmlformats.org/officeDocument/2006/relationships/hyperlink" Target="https://login.consultant.ru/link/?req=doc&amp;base=LAW&amp;n=454883&amp;dst=100016" TargetMode = "External"/>
	<Relationship Id="rId17" Type="http://schemas.openxmlformats.org/officeDocument/2006/relationships/hyperlink" Target="https://login.consultant.ru/link/?req=doc&amp;base=LAW&amp;n=309094&amp;dst=100007" TargetMode = "External"/>
	<Relationship Id="rId18" Type="http://schemas.openxmlformats.org/officeDocument/2006/relationships/hyperlink" Target="https://login.consultant.ru/link/?req=doc&amp;base=LAW&amp;n=309092&amp;dst=100012" TargetMode = "External"/>
	<Relationship Id="rId19" Type="http://schemas.openxmlformats.org/officeDocument/2006/relationships/hyperlink" Target="https://login.consultant.ru/link/?req=doc&amp;base=LAW&amp;n=354698&amp;dst=100022" TargetMode = "External"/>
	<Relationship Id="rId20" Type="http://schemas.openxmlformats.org/officeDocument/2006/relationships/hyperlink" Target="https://login.consultant.ru/link/?req=doc&amp;base=LAW&amp;n=354698&amp;dst=100023" TargetMode = "External"/>
	<Relationship Id="rId21" Type="http://schemas.openxmlformats.org/officeDocument/2006/relationships/hyperlink" Target="https://login.consultant.ru/link/?req=doc&amp;base=LAW&amp;n=287142&amp;dst=100006" TargetMode = "External"/>
	<Relationship Id="rId22" Type="http://schemas.openxmlformats.org/officeDocument/2006/relationships/hyperlink" Target="https://login.consultant.ru/link/?req=doc&amp;base=LAW&amp;n=80145&amp;dst=100010" TargetMode = "External"/>
	<Relationship Id="rId23" Type="http://schemas.openxmlformats.org/officeDocument/2006/relationships/hyperlink" Target="https://login.consultant.ru/link/?req=doc&amp;base=LAW&amp;n=24593&amp;dst=100014" TargetMode = "External"/>
	<Relationship Id="rId24" Type="http://schemas.openxmlformats.org/officeDocument/2006/relationships/hyperlink" Target="https://login.consultant.ru/link/?req=doc&amp;base=LAW&amp;n=451735&amp;dst=100083" TargetMode = "External"/>
	<Relationship Id="rId25" Type="http://schemas.openxmlformats.org/officeDocument/2006/relationships/hyperlink" Target="https://login.consultant.ru/link/?req=doc&amp;base=LAW&amp;n=451735&amp;dst=100102" TargetMode = "External"/>
	<Relationship Id="rId26" Type="http://schemas.openxmlformats.org/officeDocument/2006/relationships/hyperlink" Target="https://login.consultant.ru/link/?req=doc&amp;base=LAW&amp;n=451735&amp;dst=100431" TargetMode = "External"/>
	<Relationship Id="rId27" Type="http://schemas.openxmlformats.org/officeDocument/2006/relationships/hyperlink" Target="https://login.consultant.ru/link/?req=doc&amp;base=LAW&amp;n=451735&amp;dst=100479" TargetMode = "External"/>
	<Relationship Id="rId28" Type="http://schemas.openxmlformats.org/officeDocument/2006/relationships/hyperlink" Target="https://login.consultant.ru/link/?req=doc&amp;base=LAW&amp;n=11661" TargetMode = "External"/>
	<Relationship Id="rId29" Type="http://schemas.openxmlformats.org/officeDocument/2006/relationships/hyperlink" Target="https://login.consultant.ru/link/?req=doc&amp;base=LAW&amp;n=4643" TargetMode = "External"/>
	<Relationship Id="rId30" Type="http://schemas.openxmlformats.org/officeDocument/2006/relationships/hyperlink" Target="https://login.consultant.ru/link/?req=doc&amp;base=EXP&amp;n=224049" TargetMode = "External"/>
	<Relationship Id="rId31" Type="http://schemas.openxmlformats.org/officeDocument/2006/relationships/hyperlink" Target="https://login.consultant.ru/link/?req=doc&amp;base=LAW&amp;n=461724&amp;dst=100012" TargetMode = "External"/>
	<Relationship Id="rId32" Type="http://schemas.openxmlformats.org/officeDocument/2006/relationships/hyperlink" Target="https://login.consultant.ru/link/?req=doc&amp;base=LAW&amp;n=178299&amp;dst=100005" TargetMode = "External"/>
	<Relationship Id="rId33" Type="http://schemas.openxmlformats.org/officeDocument/2006/relationships/hyperlink" Target="https://login.consultant.ru/link/?req=doc&amp;base=LAW&amp;n=454883&amp;dst=100016" TargetMode = "External"/>
	<Relationship Id="rId34" Type="http://schemas.openxmlformats.org/officeDocument/2006/relationships/hyperlink" Target="https://login.consultant.ru/link/?req=doc&amp;base=LAW&amp;n=178299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06.07.1998 N 709
(ред. от 30.12.2017)
"О мерах по реализации Федерального закона "Об актах гражданского состояния"</dc:title>
  <dcterms:created xsi:type="dcterms:W3CDTF">2024-06-19T05:41:48Z</dcterms:created>
</cp:coreProperties>
</file>