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908" w:rsidRDefault="001E1908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1E1908" w:rsidRDefault="001E1908">
      <w:pPr>
        <w:pStyle w:val="ConsPlusNormal"/>
        <w:outlineLvl w:val="0"/>
      </w:pPr>
    </w:p>
    <w:p w:rsidR="001E1908" w:rsidRDefault="001E1908">
      <w:pPr>
        <w:pStyle w:val="ConsPlusTitle"/>
        <w:jc w:val="center"/>
        <w:outlineLvl w:val="0"/>
      </w:pPr>
      <w:r>
        <w:t>УПРАВЛЕНИЕ ПО ДЕЛАМ ЗАПИСИ АКТОВ ГРАЖДАНСКОГО СОСТОЯНИЯ</w:t>
      </w:r>
    </w:p>
    <w:p w:rsidR="001E1908" w:rsidRDefault="001E1908">
      <w:pPr>
        <w:pStyle w:val="ConsPlusTitle"/>
        <w:jc w:val="center"/>
      </w:pPr>
      <w:r>
        <w:t>НОВОСИБИРСКОЙ ОБЛАСТИ</w:t>
      </w:r>
    </w:p>
    <w:p w:rsidR="001E1908" w:rsidRDefault="001E1908">
      <w:pPr>
        <w:pStyle w:val="ConsPlusTitle"/>
        <w:jc w:val="center"/>
      </w:pPr>
    </w:p>
    <w:p w:rsidR="001E1908" w:rsidRDefault="001E1908">
      <w:pPr>
        <w:pStyle w:val="ConsPlusTitle"/>
        <w:jc w:val="center"/>
      </w:pPr>
      <w:r>
        <w:t>ПРИКАЗ</w:t>
      </w:r>
    </w:p>
    <w:p w:rsidR="001E1908" w:rsidRDefault="001E1908">
      <w:pPr>
        <w:pStyle w:val="ConsPlusTitle"/>
        <w:jc w:val="center"/>
      </w:pPr>
      <w:r>
        <w:t>от 12 января 2016 г. N 4</w:t>
      </w:r>
    </w:p>
    <w:p w:rsidR="001E1908" w:rsidRDefault="001E1908">
      <w:pPr>
        <w:pStyle w:val="ConsPlusTitle"/>
        <w:jc w:val="center"/>
      </w:pPr>
    </w:p>
    <w:p w:rsidR="001E1908" w:rsidRDefault="001E1908">
      <w:pPr>
        <w:pStyle w:val="ConsPlusTitle"/>
        <w:jc w:val="center"/>
      </w:pPr>
      <w:r>
        <w:t>ОБ УТВЕРЖДЕНИИ ПОРЯДКА ОБЕСПЕЧЕНИЯ УСЛОВИЙ ДОСТУПНОСТИ</w:t>
      </w:r>
    </w:p>
    <w:p w:rsidR="001E1908" w:rsidRDefault="001E1908">
      <w:pPr>
        <w:pStyle w:val="ConsPlusTitle"/>
        <w:jc w:val="center"/>
      </w:pPr>
      <w:r>
        <w:t>ДЛЯ ИНВАЛИДОВ ПОМЕЩЕНИЙ ОТДЕЛОВ ЗАГС УПРАВЛЕНИЯ ПО ДЕЛАМ</w:t>
      </w:r>
    </w:p>
    <w:p w:rsidR="001E1908" w:rsidRDefault="001E1908">
      <w:pPr>
        <w:pStyle w:val="ConsPlusTitle"/>
        <w:jc w:val="center"/>
      </w:pPr>
      <w:r>
        <w:t>ЗАГС НОВОСИБИРСКОЙ ОБЛАСТИ, А ТАКЖЕ ОКАЗАНИЯ</w:t>
      </w:r>
    </w:p>
    <w:p w:rsidR="001E1908" w:rsidRDefault="001E1908">
      <w:pPr>
        <w:pStyle w:val="ConsPlusTitle"/>
        <w:jc w:val="center"/>
      </w:pPr>
      <w:r>
        <w:t>ИНВАЛИДАМ ПРИ ЭТОМ НЕОБХОДИМОЙ ПОМОЩИ</w:t>
      </w: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  <w:r>
        <w:t xml:space="preserve">В целях реализации положений Федерального </w:t>
      </w:r>
      <w:hyperlink r:id="rId6">
        <w:r>
          <w:rPr>
            <w:color w:val="0000FF"/>
          </w:rPr>
          <w:t>закона</w:t>
        </w:r>
      </w:hyperlink>
      <w:r>
        <w:t xml:space="preserve"> от 24.11.1995 N 181-ФЗ "О социальной защите инвалидов в Российской Федерации", </w:t>
      </w:r>
      <w:hyperlink r:id="rId7">
        <w:r>
          <w:rPr>
            <w:color w:val="0000FF"/>
          </w:rPr>
          <w:t>Конвенции</w:t>
        </w:r>
      </w:hyperlink>
      <w:r>
        <w:t xml:space="preserve"> о правах инвалидов от 13.12.2006, ратифицированной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03.05.2012 N 46-ФЗ "О ратификации Конвенции о правах инвалидов", </w:t>
      </w:r>
      <w:hyperlink r:id="rId9">
        <w:r>
          <w:rPr>
            <w:color w:val="0000FF"/>
          </w:rPr>
          <w:t>Закона</w:t>
        </w:r>
      </w:hyperlink>
      <w:r>
        <w:t xml:space="preserve"> Новосибирской области от 12.03.1999 N 45-ОЗ "О социальной защите инвалидов в Новосибирской области", приказываю: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>
        <w:r>
          <w:rPr>
            <w:color w:val="0000FF"/>
          </w:rPr>
          <w:t>Порядок</w:t>
        </w:r>
      </w:hyperlink>
      <w:r>
        <w:t xml:space="preserve"> обеспечения условий доступности для инвалидов помещений управления по делам ЗАГС Новосибирской области, а также оказания инвалидам при этом необходимой помощи (далее - Порядок).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2. Начальникам отделов ЗАГС и отделов управления: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1) в срок до 15.01.2016 определить ответственных специалистов, на которых возложить обязанность по сопровождению инвалидов, не имеющих возможности самостоятельного передвижения в связи со стойкими расстройствами функций зрения и опорно-двигательного аппарата, в помещениях отделов ЗАГС и на прилегающей к ним территории, по оказанию инвалидам необходимой помощи при предоставлении услуг;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2) в срок до 01.12.2016 провести инструктирование специалистов, работающих с инвалидами, по вопросам, связанным с обеспечением доступности для них объектов и предоставляемых в них услуг.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 xml:space="preserve">3. Установить, что </w:t>
      </w:r>
      <w:hyperlink w:anchor="P33">
        <w:r>
          <w:rPr>
            <w:color w:val="0000FF"/>
          </w:rPr>
          <w:t>Порядок</w:t>
        </w:r>
      </w:hyperlink>
      <w:r>
        <w:t>, утвержденный настоящий приказом, вступает в силу с 12.01.2016.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4. Контроль за исполнением приказа оставляю за собой.</w:t>
      </w: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jc w:val="right"/>
      </w:pPr>
      <w:r>
        <w:t>Начальник управления</w:t>
      </w:r>
    </w:p>
    <w:p w:rsidR="001E1908" w:rsidRDefault="001E1908">
      <w:pPr>
        <w:pStyle w:val="ConsPlusNormal"/>
        <w:jc w:val="right"/>
      </w:pPr>
      <w:r>
        <w:t>Л.Н.ДЯДЧЕНКО</w:t>
      </w: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jc w:val="right"/>
        <w:outlineLvl w:val="0"/>
      </w:pPr>
      <w:r>
        <w:t>Утвержден</w:t>
      </w:r>
    </w:p>
    <w:p w:rsidR="001E1908" w:rsidRDefault="001E1908">
      <w:pPr>
        <w:pStyle w:val="ConsPlusNormal"/>
        <w:jc w:val="right"/>
      </w:pPr>
      <w:r>
        <w:t>приказом</w:t>
      </w:r>
    </w:p>
    <w:p w:rsidR="001E1908" w:rsidRDefault="001E1908">
      <w:pPr>
        <w:pStyle w:val="ConsPlusNormal"/>
        <w:jc w:val="right"/>
      </w:pPr>
      <w:r>
        <w:t>управления по делам ЗАГС</w:t>
      </w:r>
    </w:p>
    <w:p w:rsidR="001E1908" w:rsidRDefault="001E1908">
      <w:pPr>
        <w:pStyle w:val="ConsPlusNormal"/>
        <w:jc w:val="right"/>
      </w:pPr>
      <w:r>
        <w:t>Новосибирской области</w:t>
      </w:r>
    </w:p>
    <w:p w:rsidR="001E1908" w:rsidRDefault="001E1908">
      <w:pPr>
        <w:pStyle w:val="ConsPlusNormal"/>
        <w:jc w:val="right"/>
      </w:pPr>
      <w:r>
        <w:t>от 12 января 2016 г. N 4</w:t>
      </w: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Title"/>
        <w:jc w:val="center"/>
      </w:pPr>
      <w:bookmarkStart w:id="0" w:name="P33"/>
      <w:bookmarkEnd w:id="0"/>
      <w:r>
        <w:t>ПОРЯДОК</w:t>
      </w:r>
    </w:p>
    <w:p w:rsidR="001E1908" w:rsidRDefault="001E1908">
      <w:pPr>
        <w:pStyle w:val="ConsPlusTitle"/>
        <w:jc w:val="center"/>
      </w:pPr>
      <w:r>
        <w:lastRenderedPageBreak/>
        <w:t>ОБЕСПЕЧЕНИЯ УСЛОВИЙ ДОСТУПНОСТИ ДЛЯ ИНВАЛИДОВ ПОМЕЩЕНИЙ</w:t>
      </w:r>
    </w:p>
    <w:p w:rsidR="001E1908" w:rsidRDefault="001E1908">
      <w:pPr>
        <w:pStyle w:val="ConsPlusTitle"/>
        <w:jc w:val="center"/>
      </w:pPr>
      <w:r>
        <w:t>ОТДЕЛОВ ЗАГС УПРАВЛЕНИЯ ПО ДЕЛАМ ЗАГС НОВОСИБИРСКОЙ ОБЛАСТИ,</w:t>
      </w:r>
    </w:p>
    <w:p w:rsidR="001E1908" w:rsidRDefault="001E1908">
      <w:pPr>
        <w:pStyle w:val="ConsPlusTitle"/>
        <w:jc w:val="center"/>
      </w:pPr>
      <w:r>
        <w:t>А ТАКЖЕ ОКАЗАНИЯ ИНВАЛИДАМ ПРИ ЭТОМ НЕОБХОДИМОЙ ПОМОЩИ</w:t>
      </w: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  <w:r>
        <w:t>1. Настоящий Порядок определяет правила обеспечения условий доступности для инвалидов помещений отделов ЗАГС управления по делам ЗАГС Новосибирской области (далее - управление), используемых для предоставления услуг в сфере государственной регистрации актов гражданского состояния.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2. Обеспечение условий доступности для инвалидов помещений отделов ЗАГС осуществляется управлением, отделами ЗАГС управления, предоставляющими услуги в сфере государственной регистрации актов гражданского состояния, путем проведения мероприятий, обеспечивающих создание условий доступности объектов инфраструктур, оказания помощи инвалидам в преодолении барьеров, препятствующих получению этих услуг (использованию объектов инфраструктур) наравне с другими лицами.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3. Управление в рамках мероприятий по обеспечению доступности для инвалидов помещений отделов ЗАГС осуществляет инструктирование или обучение сотрудников отделов ЗАГС по вопросам, связанным с обеспечением доступности для инвалидов помещений отделов ЗАГС в соответствии с законодательством Российской Федерации и законодательством Новосибирской области.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4. Последовательность действий должностных лиц управления, отделов ЗАГС управления по оказанию помощи при предоставлении государственных услуг определяется в административных регламентах предоставления государственных услуг.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5. Управлением, отделами ЗАГС управления в соответствии с федеральным законодательством и законодательством Новосибирской области обеспечивается создание инвалидам следующих условий доступности помещений отделов ЗАГС: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условия для беспрепятственного доступа в отделы ЗАГС или к предоставляемым в них услугам;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возможность самостоятельного или с помощью сотрудников передвижения по территории и зданию, где расположены помещения отделов ЗАГС, входа в указанные помещения и выхода из них;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возможность посадки в транспортное средство и высадки из него перед входом в помещения отделов ЗАГС, в том числе с использованием кресла-коляски и при необходимости с помощью сотрудников;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содействие инвалиду при входе в отдел ЗАГС и выходе из него, информирование инвалида о доступных маршрутах общественного транспорта от объекта инфраструктуры;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отделе ЗАГС;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надлежащее размещение носителей информации, необходимых для обеспечения доступа инвалидов в помещение отдела ЗАГС и к услугам с учетом ограничений их жизнедеятельности;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оборудование по возможности для инвалидов с учетом ограничений их жизнедеятельности помещений отделов ЗАГС, в том числе санитарно-гигиенических помещений, мест отдыха в местах ожидания;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допуск в помещение отдела ЗАГС собаки-проводника при наличии документа, подтверждающего ее специальное обучение;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lastRenderedPageBreak/>
        <w:t>оказание инвалидам помощи, необходимой для получения в доступной для них форме информации о правилах предоставления услуги, в том числе об оформлении необходимых для получения услуги документов, о совершении ими других необходимых для получения услуги действий;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допуск сурдопереводчика, тифлосурдопереводчика, а также иного лица, владеющего жестовым языком;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помещений отделов ЗАГС наравне с другими лицами.</w:t>
      </w:r>
    </w:p>
    <w:p w:rsidR="001E1908" w:rsidRDefault="001E1908">
      <w:pPr>
        <w:pStyle w:val="ConsPlusNormal"/>
        <w:spacing w:before="220"/>
        <w:ind w:firstLine="540"/>
        <w:jc w:val="both"/>
      </w:pPr>
      <w:r>
        <w:t>6. Управление в помещениях отделов ЗАГС, предоставляющих услуги в арендуемых зданиях, которые невозможно полностью приспособить с учетом потребностей инвалидов, принимает меры по заключению дополнительных соглашений с арендодателем либо по включению в проекты договоров их аренды условий о выполнении собственником здания требований по обеспечению условий доступности для инвалидов помещений отделов ЗАГС.</w:t>
      </w: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ind w:firstLine="540"/>
        <w:jc w:val="both"/>
      </w:pPr>
    </w:p>
    <w:p w:rsidR="001E1908" w:rsidRDefault="001E190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D5CAB" w:rsidRDefault="001E1908">
      <w:bookmarkStart w:id="1" w:name="_GoBack"/>
      <w:bookmarkEnd w:id="1"/>
    </w:p>
    <w:sectPr w:rsidR="001D5CAB" w:rsidSect="006E63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908"/>
    <w:rsid w:val="001C1A67"/>
    <w:rsid w:val="001E1908"/>
    <w:rsid w:val="00D1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190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1E190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E190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190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1E190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E190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5156402D1575AC17A95589FE0967D165E012C3773D73AEF89AAF442DF094D2D7E31B997861F71194532C1DD37GEb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5156402D1575AC17A955D90E3967D165C04203472DC67E581F3F840D80612286B20E19B84026E185B2EC3DFG3b6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5156402D1575AC17A95589FE0967D165B07233575DF3AEF89AAF442DF094D2D6C31E198821E644C146896D034E1B51D0E51CC583EGEb3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5156402D1575AC17A954692F6FA231F56087B3872D230BBDCFCF21580594B782C71E7CEC458621C4427978C71B7A61D0D51CF5822E249FFG3b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2023-10-13T05:27:00Z</dcterms:created>
  <dcterms:modified xsi:type="dcterms:W3CDTF">2023-10-13T05:27:00Z</dcterms:modified>
</cp:coreProperties>
</file>