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0DC" w:rsidRDefault="003E30DC">
      <w:pPr>
        <w:pStyle w:val="ConsPlusTitlePage"/>
      </w:pPr>
      <w:bookmarkStart w:id="0" w:name="_GoBack"/>
      <w:bookmarkEnd w:id="0"/>
      <w:r>
        <w:br/>
      </w:r>
    </w:p>
    <w:p w:rsidR="003E30DC" w:rsidRDefault="003E30DC">
      <w:pPr>
        <w:pStyle w:val="ConsPlusNormal"/>
        <w:ind w:firstLine="540"/>
        <w:jc w:val="both"/>
        <w:outlineLvl w:val="0"/>
      </w:pPr>
    </w:p>
    <w:p w:rsidR="003E30DC" w:rsidRDefault="003E30DC">
      <w:pPr>
        <w:pStyle w:val="ConsPlusTitle"/>
        <w:jc w:val="center"/>
        <w:outlineLvl w:val="0"/>
      </w:pPr>
      <w:r>
        <w:t>ПРАВИТЕЛЬСТВО РОССИЙСКОЙ ФЕДЕРАЦИИ</w:t>
      </w:r>
    </w:p>
    <w:p w:rsidR="003E30DC" w:rsidRDefault="003E30DC">
      <w:pPr>
        <w:pStyle w:val="ConsPlusTitle"/>
        <w:jc w:val="center"/>
      </w:pPr>
    </w:p>
    <w:p w:rsidR="003E30DC" w:rsidRDefault="003E30DC">
      <w:pPr>
        <w:pStyle w:val="ConsPlusTitle"/>
        <w:jc w:val="center"/>
      </w:pPr>
      <w:r>
        <w:t>ПОСТАНОВЛЕНИЕ</w:t>
      </w:r>
    </w:p>
    <w:p w:rsidR="003E30DC" w:rsidRDefault="003E30DC">
      <w:pPr>
        <w:pStyle w:val="ConsPlusTitle"/>
        <w:jc w:val="center"/>
      </w:pPr>
      <w:r>
        <w:t>от 15 апреля 2014 г. N 313</w:t>
      </w:r>
    </w:p>
    <w:p w:rsidR="003E30DC" w:rsidRDefault="003E30DC">
      <w:pPr>
        <w:pStyle w:val="ConsPlusTitle"/>
        <w:jc w:val="center"/>
      </w:pPr>
    </w:p>
    <w:p w:rsidR="003E30DC" w:rsidRDefault="003E30DC">
      <w:pPr>
        <w:pStyle w:val="ConsPlusTitle"/>
        <w:jc w:val="center"/>
      </w:pPr>
      <w:r>
        <w:t>ОБ УТВЕРЖДЕНИИ ГОСУДАРСТВЕННОЙ ПРОГРАММЫ</w:t>
      </w:r>
    </w:p>
    <w:p w:rsidR="003E30DC" w:rsidRDefault="003E30DC">
      <w:pPr>
        <w:pStyle w:val="ConsPlusTitle"/>
        <w:jc w:val="center"/>
      </w:pPr>
      <w:r>
        <w:t>РОССИЙСКОЙ ФЕДЕРАЦИИ "ИНФОРМАЦИОННОЕ ОБЩЕСТВО"</w:t>
      </w:r>
    </w:p>
    <w:p w:rsidR="003E30DC" w:rsidRDefault="003E30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0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0DC" w:rsidRDefault="003E30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0DC" w:rsidRDefault="003E30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0DC" w:rsidRDefault="003E30DC">
            <w:pPr>
              <w:pStyle w:val="ConsPlusNormal"/>
              <w:jc w:val="center"/>
            </w:pPr>
            <w:r>
              <w:rPr>
                <w:color w:val="392C69"/>
              </w:rPr>
              <w:t>Список изменяющих документов</w:t>
            </w:r>
          </w:p>
          <w:p w:rsidR="003E30DC" w:rsidRDefault="003E30DC">
            <w:pPr>
              <w:pStyle w:val="ConsPlusNormal"/>
              <w:jc w:val="center"/>
            </w:pPr>
            <w:r>
              <w:rPr>
                <w:color w:val="392C69"/>
              </w:rPr>
              <w:t xml:space="preserve">(в ред. Постановлений Правительства РФ от 21.02.2015 </w:t>
            </w:r>
            <w:hyperlink r:id="rId5">
              <w:r>
                <w:rPr>
                  <w:color w:val="0000FF"/>
                </w:rPr>
                <w:t>N 157</w:t>
              </w:r>
            </w:hyperlink>
            <w:r>
              <w:rPr>
                <w:color w:val="392C69"/>
              </w:rPr>
              <w:t>,</w:t>
            </w:r>
          </w:p>
          <w:p w:rsidR="003E30DC" w:rsidRDefault="003E30DC">
            <w:pPr>
              <w:pStyle w:val="ConsPlusNormal"/>
              <w:jc w:val="center"/>
            </w:pPr>
            <w:r>
              <w:rPr>
                <w:color w:val="392C69"/>
              </w:rPr>
              <w:t xml:space="preserve">от 17.06.2015 </w:t>
            </w:r>
            <w:hyperlink r:id="rId6">
              <w:r>
                <w:rPr>
                  <w:color w:val="0000FF"/>
                </w:rPr>
                <w:t>N 602</w:t>
              </w:r>
            </w:hyperlink>
            <w:r>
              <w:rPr>
                <w:color w:val="392C69"/>
              </w:rPr>
              <w:t xml:space="preserve">, от 21.10.2016 </w:t>
            </w:r>
            <w:hyperlink r:id="rId7">
              <w:r>
                <w:rPr>
                  <w:color w:val="0000FF"/>
                </w:rPr>
                <w:t>N 1083</w:t>
              </w:r>
            </w:hyperlink>
            <w:r>
              <w:rPr>
                <w:color w:val="392C69"/>
              </w:rPr>
              <w:t xml:space="preserve">, от 17.02.2017 </w:t>
            </w:r>
            <w:hyperlink r:id="rId8">
              <w:r>
                <w:rPr>
                  <w:color w:val="0000FF"/>
                </w:rPr>
                <w:t>N 203</w:t>
              </w:r>
            </w:hyperlink>
            <w:r>
              <w:rPr>
                <w:color w:val="392C69"/>
              </w:rPr>
              <w:t>,</w:t>
            </w:r>
          </w:p>
          <w:p w:rsidR="003E30DC" w:rsidRDefault="003E30DC">
            <w:pPr>
              <w:pStyle w:val="ConsPlusNormal"/>
              <w:jc w:val="center"/>
            </w:pPr>
            <w:r>
              <w:rPr>
                <w:color w:val="392C69"/>
              </w:rPr>
              <w:t xml:space="preserve">от 03.03.2017 </w:t>
            </w:r>
            <w:hyperlink r:id="rId9">
              <w:r>
                <w:rPr>
                  <w:color w:val="0000FF"/>
                </w:rPr>
                <w:t>N 256</w:t>
              </w:r>
            </w:hyperlink>
            <w:r>
              <w:rPr>
                <w:color w:val="392C69"/>
              </w:rPr>
              <w:t xml:space="preserve">, от 31.03.2017 </w:t>
            </w:r>
            <w:hyperlink r:id="rId10">
              <w:r>
                <w:rPr>
                  <w:color w:val="0000FF"/>
                </w:rPr>
                <w:t>N 380</w:t>
              </w:r>
            </w:hyperlink>
            <w:r>
              <w:rPr>
                <w:color w:val="392C69"/>
              </w:rPr>
              <w:t xml:space="preserve">, от 12.08.2017 </w:t>
            </w:r>
            <w:hyperlink r:id="rId11">
              <w:r>
                <w:rPr>
                  <w:color w:val="0000FF"/>
                </w:rPr>
                <w:t>N 966</w:t>
              </w:r>
            </w:hyperlink>
            <w:r>
              <w:rPr>
                <w:color w:val="392C69"/>
              </w:rPr>
              <w:t>,</w:t>
            </w:r>
          </w:p>
          <w:p w:rsidR="003E30DC" w:rsidRDefault="003E30DC">
            <w:pPr>
              <w:pStyle w:val="ConsPlusNormal"/>
              <w:jc w:val="center"/>
            </w:pPr>
            <w:r>
              <w:rPr>
                <w:color w:val="392C69"/>
              </w:rPr>
              <w:t xml:space="preserve">от 26.10.2017 </w:t>
            </w:r>
            <w:hyperlink r:id="rId12">
              <w:r>
                <w:rPr>
                  <w:color w:val="0000FF"/>
                </w:rPr>
                <w:t>N 1298</w:t>
              </w:r>
            </w:hyperlink>
            <w:r>
              <w:rPr>
                <w:color w:val="392C69"/>
              </w:rPr>
              <w:t xml:space="preserve">, от 15.11.2017 </w:t>
            </w:r>
            <w:hyperlink r:id="rId13">
              <w:r>
                <w:rPr>
                  <w:color w:val="0000FF"/>
                </w:rPr>
                <w:t>N 1384</w:t>
              </w:r>
            </w:hyperlink>
            <w:r>
              <w:rPr>
                <w:color w:val="392C69"/>
              </w:rPr>
              <w:t xml:space="preserve">, от 12.01.2018 </w:t>
            </w:r>
            <w:hyperlink r:id="rId14">
              <w:r>
                <w:rPr>
                  <w:color w:val="0000FF"/>
                </w:rPr>
                <w:t>N 4</w:t>
              </w:r>
            </w:hyperlink>
            <w:r>
              <w:rPr>
                <w:color w:val="392C69"/>
              </w:rPr>
              <w:t>,</w:t>
            </w:r>
          </w:p>
          <w:p w:rsidR="003E30DC" w:rsidRDefault="003E30DC">
            <w:pPr>
              <w:pStyle w:val="ConsPlusNormal"/>
              <w:jc w:val="center"/>
            </w:pPr>
            <w:r>
              <w:rPr>
                <w:color w:val="392C69"/>
              </w:rPr>
              <w:t xml:space="preserve">от 17.02.2018 </w:t>
            </w:r>
            <w:hyperlink r:id="rId15">
              <w:r>
                <w:rPr>
                  <w:color w:val="0000FF"/>
                </w:rPr>
                <w:t>N 160</w:t>
              </w:r>
            </w:hyperlink>
            <w:r>
              <w:rPr>
                <w:color w:val="392C69"/>
              </w:rPr>
              <w:t xml:space="preserve">, от 30.03.2018 </w:t>
            </w:r>
            <w:hyperlink r:id="rId16">
              <w:r>
                <w:rPr>
                  <w:color w:val="0000FF"/>
                </w:rPr>
                <w:t>N 369-16</w:t>
              </w:r>
            </w:hyperlink>
            <w:r>
              <w:rPr>
                <w:color w:val="392C69"/>
              </w:rPr>
              <w:t xml:space="preserve">, от 25.09.2018 </w:t>
            </w:r>
            <w:hyperlink r:id="rId17">
              <w:r>
                <w:rPr>
                  <w:color w:val="0000FF"/>
                </w:rPr>
                <w:t>N 1138</w:t>
              </w:r>
            </w:hyperlink>
            <w:r>
              <w:rPr>
                <w:color w:val="392C69"/>
              </w:rPr>
              <w:t>,</w:t>
            </w:r>
          </w:p>
          <w:p w:rsidR="003E30DC" w:rsidRDefault="003E30DC">
            <w:pPr>
              <w:pStyle w:val="ConsPlusNormal"/>
              <w:jc w:val="center"/>
            </w:pPr>
            <w:r>
              <w:rPr>
                <w:color w:val="392C69"/>
              </w:rPr>
              <w:t xml:space="preserve">от 30.12.2018 </w:t>
            </w:r>
            <w:hyperlink r:id="rId18">
              <w:r>
                <w:rPr>
                  <w:color w:val="0000FF"/>
                </w:rPr>
                <w:t>N 1761</w:t>
              </w:r>
            </w:hyperlink>
            <w:r>
              <w:rPr>
                <w:color w:val="392C69"/>
              </w:rPr>
              <w:t xml:space="preserve">, от 02.02.2019 </w:t>
            </w:r>
            <w:hyperlink r:id="rId19">
              <w:r>
                <w:rPr>
                  <w:color w:val="0000FF"/>
                </w:rPr>
                <w:t>N 79</w:t>
              </w:r>
            </w:hyperlink>
            <w:r>
              <w:rPr>
                <w:color w:val="392C69"/>
              </w:rPr>
              <w:t xml:space="preserve">, от 29.03.2019 </w:t>
            </w:r>
            <w:hyperlink r:id="rId20">
              <w:r>
                <w:rPr>
                  <w:color w:val="0000FF"/>
                </w:rPr>
                <w:t>N 356-24</w:t>
              </w:r>
            </w:hyperlink>
            <w:r>
              <w:rPr>
                <w:color w:val="392C69"/>
              </w:rPr>
              <w:t>,</w:t>
            </w:r>
          </w:p>
          <w:p w:rsidR="003E30DC" w:rsidRDefault="003E30DC">
            <w:pPr>
              <w:pStyle w:val="ConsPlusNormal"/>
              <w:jc w:val="center"/>
            </w:pPr>
            <w:r>
              <w:rPr>
                <w:color w:val="392C69"/>
              </w:rPr>
              <w:t xml:space="preserve">от 23.05.2019 </w:t>
            </w:r>
            <w:hyperlink r:id="rId21">
              <w:r>
                <w:rPr>
                  <w:color w:val="0000FF"/>
                </w:rPr>
                <w:t>N 649</w:t>
              </w:r>
            </w:hyperlink>
            <w:r>
              <w:rPr>
                <w:color w:val="392C69"/>
              </w:rPr>
              <w:t xml:space="preserve">, от 21.11.2019 </w:t>
            </w:r>
            <w:hyperlink r:id="rId22">
              <w:r>
                <w:rPr>
                  <w:color w:val="0000FF"/>
                </w:rPr>
                <w:t>N 1484</w:t>
              </w:r>
            </w:hyperlink>
            <w:r>
              <w:rPr>
                <w:color w:val="392C69"/>
              </w:rPr>
              <w:t xml:space="preserve">, от 22.11.2019 </w:t>
            </w:r>
            <w:hyperlink r:id="rId23">
              <w:r>
                <w:rPr>
                  <w:color w:val="0000FF"/>
                </w:rPr>
                <w:t>N 1497</w:t>
              </w:r>
            </w:hyperlink>
            <w:r>
              <w:rPr>
                <w:color w:val="392C69"/>
              </w:rPr>
              <w:t>,</w:t>
            </w:r>
          </w:p>
          <w:p w:rsidR="003E30DC" w:rsidRDefault="003E30DC">
            <w:pPr>
              <w:pStyle w:val="ConsPlusNormal"/>
              <w:jc w:val="center"/>
            </w:pPr>
            <w:r>
              <w:rPr>
                <w:color w:val="392C69"/>
              </w:rPr>
              <w:t xml:space="preserve">от 30.11.2019 </w:t>
            </w:r>
            <w:hyperlink r:id="rId24">
              <w:r>
                <w:rPr>
                  <w:color w:val="0000FF"/>
                </w:rPr>
                <w:t>N 1557</w:t>
              </w:r>
            </w:hyperlink>
            <w:r>
              <w:rPr>
                <w:color w:val="392C69"/>
              </w:rPr>
              <w:t xml:space="preserve">, от 31.03.2020 </w:t>
            </w:r>
            <w:hyperlink r:id="rId25">
              <w:r>
                <w:rPr>
                  <w:color w:val="0000FF"/>
                </w:rPr>
                <w:t>N 386-20</w:t>
              </w:r>
            </w:hyperlink>
            <w:r>
              <w:rPr>
                <w:color w:val="392C69"/>
              </w:rPr>
              <w:t xml:space="preserve">, от 08.07.2020 </w:t>
            </w:r>
            <w:hyperlink r:id="rId26">
              <w:r>
                <w:rPr>
                  <w:color w:val="0000FF"/>
                </w:rPr>
                <w:t>N 1002</w:t>
              </w:r>
            </w:hyperlink>
            <w:r>
              <w:rPr>
                <w:color w:val="392C69"/>
              </w:rPr>
              <w:t>,</w:t>
            </w:r>
          </w:p>
          <w:p w:rsidR="003E30DC" w:rsidRDefault="003E30DC">
            <w:pPr>
              <w:pStyle w:val="ConsPlusNormal"/>
              <w:jc w:val="center"/>
            </w:pPr>
            <w:r>
              <w:rPr>
                <w:color w:val="392C69"/>
              </w:rPr>
              <w:t xml:space="preserve">от 21.08.2020 </w:t>
            </w:r>
            <w:hyperlink r:id="rId27">
              <w:r>
                <w:rPr>
                  <w:color w:val="0000FF"/>
                </w:rPr>
                <w:t>N 1266</w:t>
              </w:r>
            </w:hyperlink>
            <w:r>
              <w:rPr>
                <w:color w:val="392C69"/>
              </w:rPr>
              <w:t xml:space="preserve">, от 19.10.2020 </w:t>
            </w:r>
            <w:hyperlink r:id="rId28">
              <w:r>
                <w:rPr>
                  <w:color w:val="0000FF"/>
                </w:rPr>
                <w:t>N 1707</w:t>
              </w:r>
            </w:hyperlink>
            <w:r>
              <w:rPr>
                <w:color w:val="392C69"/>
              </w:rPr>
              <w:t xml:space="preserve">, от 14.12.2020 </w:t>
            </w:r>
            <w:hyperlink r:id="rId29">
              <w:r>
                <w:rPr>
                  <w:color w:val="0000FF"/>
                </w:rPr>
                <w:t>N 2093</w:t>
              </w:r>
            </w:hyperlink>
            <w:r>
              <w:rPr>
                <w:color w:val="392C69"/>
              </w:rPr>
              <w:t>,</w:t>
            </w:r>
          </w:p>
          <w:p w:rsidR="003E30DC" w:rsidRDefault="003E30DC">
            <w:pPr>
              <w:pStyle w:val="ConsPlusNormal"/>
              <w:jc w:val="center"/>
            </w:pPr>
            <w:r>
              <w:rPr>
                <w:color w:val="392C69"/>
              </w:rPr>
              <w:t xml:space="preserve">от 16.12.2020 </w:t>
            </w:r>
            <w:hyperlink r:id="rId30">
              <w:r>
                <w:rPr>
                  <w:color w:val="0000FF"/>
                </w:rPr>
                <w:t>N 2125</w:t>
              </w:r>
            </w:hyperlink>
            <w:r>
              <w:rPr>
                <w:color w:val="392C69"/>
              </w:rPr>
              <w:t xml:space="preserve">, от 31.03.2021 </w:t>
            </w:r>
            <w:hyperlink r:id="rId31">
              <w:r>
                <w:rPr>
                  <w:color w:val="0000FF"/>
                </w:rPr>
                <w:t>N 504-19</w:t>
              </w:r>
            </w:hyperlink>
            <w:r>
              <w:rPr>
                <w:color w:val="392C69"/>
              </w:rPr>
              <w:t xml:space="preserve">, от 29.10.2021 </w:t>
            </w:r>
            <w:hyperlink r:id="rId32">
              <w:r>
                <w:rPr>
                  <w:color w:val="0000FF"/>
                </w:rPr>
                <w:t>N 1859</w:t>
              </w:r>
            </w:hyperlink>
            <w:r>
              <w:rPr>
                <w:color w:val="392C69"/>
              </w:rPr>
              <w:t>,</w:t>
            </w:r>
          </w:p>
          <w:p w:rsidR="003E30DC" w:rsidRDefault="003E30DC">
            <w:pPr>
              <w:pStyle w:val="ConsPlusNormal"/>
              <w:jc w:val="center"/>
            </w:pPr>
            <w:r>
              <w:rPr>
                <w:color w:val="392C69"/>
              </w:rPr>
              <w:t xml:space="preserve">от 09.11.2021 </w:t>
            </w:r>
            <w:hyperlink r:id="rId33">
              <w:r>
                <w:rPr>
                  <w:color w:val="0000FF"/>
                </w:rPr>
                <w:t>N 1922</w:t>
              </w:r>
            </w:hyperlink>
            <w:r>
              <w:rPr>
                <w:color w:val="392C69"/>
              </w:rPr>
              <w:t xml:space="preserve">, от 24.11.2021 </w:t>
            </w:r>
            <w:hyperlink r:id="rId34">
              <w:r>
                <w:rPr>
                  <w:color w:val="0000FF"/>
                </w:rPr>
                <w:t>N 2018</w:t>
              </w:r>
            </w:hyperlink>
            <w:r>
              <w:rPr>
                <w:color w:val="392C69"/>
              </w:rPr>
              <w:t xml:space="preserve">, от 17.12.2021 </w:t>
            </w:r>
            <w:hyperlink r:id="rId35">
              <w:r>
                <w:rPr>
                  <w:color w:val="0000FF"/>
                </w:rPr>
                <w:t>N 2347</w:t>
              </w:r>
            </w:hyperlink>
            <w:r>
              <w:rPr>
                <w:color w:val="392C69"/>
              </w:rPr>
              <w:t>,</w:t>
            </w:r>
          </w:p>
          <w:p w:rsidR="003E30DC" w:rsidRDefault="003E30DC">
            <w:pPr>
              <w:pStyle w:val="ConsPlusNormal"/>
              <w:jc w:val="center"/>
            </w:pPr>
            <w:r>
              <w:rPr>
                <w:color w:val="392C69"/>
              </w:rPr>
              <w:t xml:space="preserve">от 18.12.2021 </w:t>
            </w:r>
            <w:hyperlink r:id="rId36">
              <w:r>
                <w:rPr>
                  <w:color w:val="0000FF"/>
                </w:rPr>
                <w:t>N 2359</w:t>
              </w:r>
            </w:hyperlink>
            <w:r>
              <w:rPr>
                <w:color w:val="392C69"/>
              </w:rPr>
              <w:t xml:space="preserve">, от 25.01.2022 </w:t>
            </w:r>
            <w:hyperlink r:id="rId37">
              <w:r>
                <w:rPr>
                  <w:color w:val="0000FF"/>
                </w:rPr>
                <w:t>N 39</w:t>
              </w:r>
            </w:hyperlink>
            <w:r>
              <w:rPr>
                <w:color w:val="392C69"/>
              </w:rPr>
              <w:t xml:space="preserve">, от 02.06.2022 </w:t>
            </w:r>
            <w:hyperlink r:id="rId38">
              <w:r>
                <w:rPr>
                  <w:color w:val="0000FF"/>
                </w:rPr>
                <w:t>N 1016</w:t>
              </w:r>
            </w:hyperlink>
            <w:r>
              <w:rPr>
                <w:color w:val="392C69"/>
              </w:rPr>
              <w:t>,</w:t>
            </w:r>
          </w:p>
          <w:p w:rsidR="003E30DC" w:rsidRDefault="003E30DC">
            <w:pPr>
              <w:pStyle w:val="ConsPlusNormal"/>
              <w:jc w:val="center"/>
            </w:pPr>
            <w:r>
              <w:rPr>
                <w:color w:val="392C69"/>
              </w:rPr>
              <w:t xml:space="preserve">от 01.11.2022 </w:t>
            </w:r>
            <w:hyperlink r:id="rId39">
              <w:r>
                <w:rPr>
                  <w:color w:val="0000FF"/>
                </w:rPr>
                <w:t>N 1949</w:t>
              </w:r>
            </w:hyperlink>
            <w:r>
              <w:rPr>
                <w:color w:val="392C69"/>
              </w:rPr>
              <w:t xml:space="preserve">, от 23.11.2022 </w:t>
            </w:r>
            <w:hyperlink r:id="rId40">
              <w:r>
                <w:rPr>
                  <w:color w:val="0000FF"/>
                </w:rPr>
                <w:t>N 2122</w:t>
              </w:r>
            </w:hyperlink>
            <w:r>
              <w:rPr>
                <w:color w:val="392C69"/>
              </w:rPr>
              <w:t xml:space="preserve">, от 25.11.2022 </w:t>
            </w:r>
            <w:hyperlink r:id="rId41">
              <w:r>
                <w:rPr>
                  <w:color w:val="0000FF"/>
                </w:rPr>
                <w:t>N 2145</w:t>
              </w:r>
            </w:hyperlink>
            <w:r>
              <w:rPr>
                <w:color w:val="392C69"/>
              </w:rPr>
              <w:t>,</w:t>
            </w:r>
          </w:p>
          <w:p w:rsidR="003E30DC" w:rsidRDefault="003E30DC">
            <w:pPr>
              <w:pStyle w:val="ConsPlusNormal"/>
              <w:jc w:val="center"/>
            </w:pPr>
            <w:r>
              <w:rPr>
                <w:color w:val="392C69"/>
              </w:rPr>
              <w:t xml:space="preserve">от 17.02.2023 </w:t>
            </w:r>
            <w:hyperlink r:id="rId42">
              <w:r>
                <w:rPr>
                  <w:color w:val="0000FF"/>
                </w:rPr>
                <w:t>N 253</w:t>
              </w:r>
            </w:hyperlink>
            <w:r>
              <w:rPr>
                <w:color w:val="392C69"/>
              </w:rPr>
              <w:t xml:space="preserve">, от 29.04.2023 </w:t>
            </w:r>
            <w:hyperlink r:id="rId43">
              <w:r>
                <w:rPr>
                  <w:color w:val="0000FF"/>
                </w:rPr>
                <w:t>N 685</w:t>
              </w:r>
            </w:hyperlink>
            <w:r>
              <w:rPr>
                <w:color w:val="392C69"/>
              </w:rPr>
              <w:t xml:space="preserve">, от 21.12.2023 </w:t>
            </w:r>
            <w:hyperlink r:id="rId44">
              <w:r>
                <w:rPr>
                  <w:color w:val="0000FF"/>
                </w:rPr>
                <w:t>N 2241</w:t>
              </w:r>
            </w:hyperlink>
            <w:r>
              <w:rPr>
                <w:color w:val="392C69"/>
              </w:rPr>
              <w:t>,</w:t>
            </w:r>
          </w:p>
          <w:p w:rsidR="003E30DC" w:rsidRDefault="003E30DC">
            <w:pPr>
              <w:pStyle w:val="ConsPlusNormal"/>
              <w:jc w:val="center"/>
            </w:pPr>
            <w:r>
              <w:rPr>
                <w:color w:val="392C69"/>
              </w:rPr>
              <w:t xml:space="preserve">от 14.02.2024 </w:t>
            </w:r>
            <w:hyperlink r:id="rId45">
              <w:r>
                <w:rPr>
                  <w:color w:val="0000FF"/>
                </w:rPr>
                <w:t>N 172</w:t>
              </w:r>
            </w:hyperlink>
            <w:r>
              <w:rPr>
                <w:color w:val="392C69"/>
              </w:rPr>
              <w:t xml:space="preserve">, от 23.05.2024 </w:t>
            </w:r>
            <w:hyperlink r:id="rId46">
              <w:r>
                <w:rPr>
                  <w:color w:val="0000FF"/>
                </w:rPr>
                <w:t>N 658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0DC" w:rsidRDefault="003E30DC">
            <w:pPr>
              <w:pStyle w:val="ConsPlusNormal"/>
            </w:pPr>
          </w:p>
        </w:tc>
      </w:tr>
    </w:tbl>
    <w:p w:rsidR="003E30DC" w:rsidRDefault="003E30DC">
      <w:pPr>
        <w:pStyle w:val="ConsPlusNormal"/>
        <w:jc w:val="center"/>
      </w:pPr>
    </w:p>
    <w:p w:rsidR="003E30DC" w:rsidRDefault="003E30DC">
      <w:pPr>
        <w:pStyle w:val="ConsPlusNormal"/>
        <w:ind w:firstLine="540"/>
        <w:jc w:val="both"/>
      </w:pPr>
      <w:r>
        <w:t>Правительство Российской Федерации постановляет:</w:t>
      </w:r>
    </w:p>
    <w:p w:rsidR="003E30DC" w:rsidRDefault="003E30DC">
      <w:pPr>
        <w:pStyle w:val="ConsPlusNormal"/>
        <w:spacing w:before="220"/>
        <w:ind w:firstLine="540"/>
        <w:jc w:val="both"/>
      </w:pPr>
      <w:r>
        <w:t xml:space="preserve">1. Утвердить прилагаемую государственную </w:t>
      </w:r>
      <w:hyperlink w:anchor="P58">
        <w:r>
          <w:rPr>
            <w:color w:val="0000FF"/>
          </w:rPr>
          <w:t>программу</w:t>
        </w:r>
      </w:hyperlink>
      <w:r>
        <w:t xml:space="preserve"> Российской Федерации "Информационное общество".</w:t>
      </w:r>
    </w:p>
    <w:p w:rsidR="003E30DC" w:rsidRDefault="003E30DC">
      <w:pPr>
        <w:pStyle w:val="ConsPlusNormal"/>
        <w:jc w:val="both"/>
      </w:pPr>
      <w:r>
        <w:t xml:space="preserve">(в ред. </w:t>
      </w:r>
      <w:hyperlink r:id="rId47">
        <w:r>
          <w:rPr>
            <w:color w:val="0000FF"/>
          </w:rPr>
          <w:t>Постановления</w:t>
        </w:r>
      </w:hyperlink>
      <w:r>
        <w:t xml:space="preserve"> Правительства РФ от 29.03.2019 N 356-24)</w:t>
      </w:r>
    </w:p>
    <w:p w:rsidR="003E30DC" w:rsidRDefault="003E30DC">
      <w:pPr>
        <w:pStyle w:val="ConsPlusNormal"/>
        <w:spacing w:before="220"/>
        <w:ind w:firstLine="540"/>
        <w:jc w:val="both"/>
      </w:pPr>
      <w:r>
        <w:t>2. Министерству связи и массовых коммуникаций Российской Федерации:</w:t>
      </w:r>
    </w:p>
    <w:p w:rsidR="003E30DC" w:rsidRDefault="003E30DC">
      <w:pPr>
        <w:pStyle w:val="ConsPlusNormal"/>
        <w:spacing w:before="220"/>
        <w:ind w:firstLine="540"/>
        <w:jc w:val="both"/>
      </w:pPr>
      <w:r>
        <w:t xml:space="preserve">разместить государственную </w:t>
      </w:r>
      <w:hyperlink w:anchor="P58">
        <w:r>
          <w:rPr>
            <w:color w:val="0000FF"/>
          </w:rPr>
          <w:t>программу</w:t>
        </w:r>
      </w:hyperlink>
      <w:r>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3E30DC" w:rsidRDefault="003E30DC">
      <w:pPr>
        <w:pStyle w:val="ConsPlusNormal"/>
        <w:spacing w:before="220"/>
        <w:ind w:firstLine="540"/>
        <w:jc w:val="both"/>
      </w:pPr>
      <w:r>
        <w:t xml:space="preserve">принять меры по реализации мероприятий указанной государственной </w:t>
      </w:r>
      <w:hyperlink w:anchor="P58">
        <w:r>
          <w:rPr>
            <w:color w:val="0000FF"/>
          </w:rPr>
          <w:t>программы</w:t>
        </w:r>
      </w:hyperlink>
      <w:r>
        <w:t xml:space="preserve"> Российской Федерации.</w:t>
      </w:r>
    </w:p>
    <w:p w:rsidR="003E30DC" w:rsidRDefault="003E30DC">
      <w:pPr>
        <w:pStyle w:val="ConsPlusNormal"/>
        <w:spacing w:before="220"/>
        <w:ind w:firstLine="540"/>
        <w:jc w:val="both"/>
      </w:pPr>
      <w:r>
        <w:t>3. Признать утратившими силу:</w:t>
      </w:r>
    </w:p>
    <w:p w:rsidR="003E30DC" w:rsidRDefault="003E30DC">
      <w:pPr>
        <w:pStyle w:val="ConsPlusNormal"/>
        <w:spacing w:before="220"/>
        <w:ind w:firstLine="540"/>
        <w:jc w:val="both"/>
      </w:pPr>
      <w:hyperlink r:id="rId48">
        <w:r>
          <w:rPr>
            <w:color w:val="0000FF"/>
          </w:rPr>
          <w:t>распоряжение</w:t>
        </w:r>
      </w:hyperlink>
      <w:r>
        <w:t xml:space="preserve"> Правительства Российской Федерации от 20 октября 2010 г. N 1815-р (Собрание законодательства Российской Федерации, 2010, N 46, ст. 6026);</w:t>
      </w:r>
    </w:p>
    <w:p w:rsidR="003E30DC" w:rsidRDefault="003E30DC">
      <w:pPr>
        <w:pStyle w:val="ConsPlusNormal"/>
        <w:spacing w:before="220"/>
        <w:ind w:firstLine="540"/>
        <w:jc w:val="both"/>
      </w:pPr>
      <w:hyperlink r:id="rId49">
        <w:r>
          <w:rPr>
            <w:color w:val="0000FF"/>
          </w:rPr>
          <w:t>распоряжение</w:t>
        </w:r>
      </w:hyperlink>
      <w:r>
        <w:t xml:space="preserve"> Правительства Российской Федерации от 2 декабря 2011 г. N 2161-р (Собрание законодательства Российской Федерации, 2011, N 51, ст. 7543);</w:t>
      </w:r>
    </w:p>
    <w:p w:rsidR="003E30DC" w:rsidRDefault="003E30DC">
      <w:pPr>
        <w:pStyle w:val="ConsPlusNormal"/>
        <w:spacing w:before="220"/>
        <w:ind w:firstLine="540"/>
        <w:jc w:val="both"/>
      </w:pPr>
      <w:hyperlink r:id="rId50">
        <w:r>
          <w:rPr>
            <w:color w:val="0000FF"/>
          </w:rPr>
          <w:t>пункт 2</w:t>
        </w:r>
      </w:hyperlink>
      <w:r>
        <w:t xml:space="preserve"> распоряжения Правительства Российской Федерации от 30 декабря 2011 г. N 2438-р (Собрание законодательства Российской Федерации, 2012, N 4, ст. 514);</w:t>
      </w:r>
    </w:p>
    <w:p w:rsidR="003E30DC" w:rsidRDefault="003E30DC">
      <w:pPr>
        <w:pStyle w:val="ConsPlusNormal"/>
        <w:spacing w:before="220"/>
        <w:ind w:firstLine="540"/>
        <w:jc w:val="both"/>
      </w:pPr>
      <w:hyperlink r:id="rId51">
        <w:r>
          <w:rPr>
            <w:color w:val="0000FF"/>
          </w:rPr>
          <w:t>распоряжение</w:t>
        </w:r>
      </w:hyperlink>
      <w:r>
        <w:t xml:space="preserve"> Правительства Российской Федерации от 5 мая 2012 г. N 747-р (Собрание законодательства Российской Федерации, 2012, N 21, ст. 2662);</w:t>
      </w:r>
    </w:p>
    <w:p w:rsidR="003E30DC" w:rsidRDefault="003E30DC">
      <w:pPr>
        <w:pStyle w:val="ConsPlusNormal"/>
        <w:spacing w:before="220"/>
        <w:ind w:firstLine="540"/>
        <w:jc w:val="both"/>
      </w:pPr>
      <w:hyperlink r:id="rId52">
        <w:r>
          <w:rPr>
            <w:color w:val="0000FF"/>
          </w:rPr>
          <w:t>распоряжение</w:t>
        </w:r>
      </w:hyperlink>
      <w:r>
        <w:t xml:space="preserve"> Правительства Российской Федерации от 15 августа 2012 г. N 1472-р (Собрание законодательства Российской Федерации, 2012, N 35, ст. 4836);</w:t>
      </w:r>
    </w:p>
    <w:p w:rsidR="003E30DC" w:rsidRDefault="003E30DC">
      <w:pPr>
        <w:pStyle w:val="ConsPlusNormal"/>
        <w:spacing w:before="220"/>
        <w:ind w:firstLine="540"/>
        <w:jc w:val="both"/>
      </w:pPr>
      <w:hyperlink r:id="rId53">
        <w:r>
          <w:rPr>
            <w:color w:val="0000FF"/>
          </w:rPr>
          <w:t>распоряжение</w:t>
        </w:r>
      </w:hyperlink>
      <w:r>
        <w:t xml:space="preserve"> Правительства Российской Федерации от 10 декабря 2012 г. N 2322-р (Собрание законодательства Российской Федерации, 2012, N 51, ст. 7269);</w:t>
      </w:r>
    </w:p>
    <w:p w:rsidR="003E30DC" w:rsidRDefault="003E30DC">
      <w:pPr>
        <w:pStyle w:val="ConsPlusNormal"/>
        <w:spacing w:before="220"/>
        <w:ind w:firstLine="540"/>
        <w:jc w:val="both"/>
      </w:pPr>
      <w:hyperlink r:id="rId54">
        <w:r>
          <w:rPr>
            <w:color w:val="0000FF"/>
          </w:rPr>
          <w:t>распоряжение</w:t>
        </w:r>
      </w:hyperlink>
      <w:r>
        <w:t xml:space="preserve"> Правительства Российской Федерации от 20 декабря 2012 г. N 2434-р (Собрание законодательства Российской Федерации, 2012, N 52, ст. 7570);</w:t>
      </w:r>
    </w:p>
    <w:p w:rsidR="003E30DC" w:rsidRDefault="003E30DC">
      <w:pPr>
        <w:pStyle w:val="ConsPlusNormal"/>
        <w:spacing w:before="220"/>
        <w:ind w:firstLine="540"/>
        <w:jc w:val="both"/>
      </w:pPr>
      <w:hyperlink r:id="rId55">
        <w:r>
          <w:rPr>
            <w:color w:val="0000FF"/>
          </w:rPr>
          <w:t>распоряжение</w:t>
        </w:r>
      </w:hyperlink>
      <w:r>
        <w:t xml:space="preserve"> Правительства Российской Федерации от 27 декабря 2012 г. N 2562-р (Собрание законодательства Российской Федерации, 2013, N 1, ст. 73);</w:t>
      </w:r>
    </w:p>
    <w:p w:rsidR="003E30DC" w:rsidRDefault="003E30DC">
      <w:pPr>
        <w:pStyle w:val="ConsPlusNormal"/>
        <w:spacing w:before="220"/>
        <w:ind w:firstLine="540"/>
        <w:jc w:val="both"/>
      </w:pPr>
      <w:hyperlink r:id="rId56">
        <w:r>
          <w:rPr>
            <w:color w:val="0000FF"/>
          </w:rPr>
          <w:t>пункт 5</w:t>
        </w:r>
      </w:hyperlink>
      <w:r>
        <w:t xml:space="preserve"> постановления Правительства Российской Федерации от 20 июля 2013 г. N 606 "О премиях Правительства Российской Федерации в области средств массовой информации" (Собрание законодательства Российской Федерации, 2013, N 30, ст. 4115);</w:t>
      </w:r>
    </w:p>
    <w:p w:rsidR="003E30DC" w:rsidRDefault="003E30DC">
      <w:pPr>
        <w:pStyle w:val="ConsPlusNormal"/>
        <w:spacing w:before="220"/>
        <w:ind w:firstLine="540"/>
        <w:jc w:val="both"/>
      </w:pPr>
      <w:hyperlink r:id="rId57">
        <w:r>
          <w:rPr>
            <w:color w:val="0000FF"/>
          </w:rPr>
          <w:t>пункт 5</w:t>
        </w:r>
      </w:hyperlink>
      <w:r>
        <w:t xml:space="preserve"> изменений, которые вносятся в акты Правительства Российской Федерации в связи с преобразованием Правительственной комиссии по внедрению информационных технологий в деятельность государственных органов и органов местного самоуправления, утвержденных постановлением Правительства Российской Федерации от 22 ноября 2013 г. N 1056 "О внесении изменений в некоторые акты Правительства Российской Федерации в связи с преобразованием Правительственной комиссии по внедрению информационных технологий в деятельность государственных органов и органов местного самоуправления" (Собрание законодательства Российской Федерации, 2013, N 48, ст. 6259);</w:t>
      </w:r>
    </w:p>
    <w:p w:rsidR="003E30DC" w:rsidRDefault="003E30DC">
      <w:pPr>
        <w:pStyle w:val="ConsPlusNormal"/>
        <w:spacing w:before="220"/>
        <w:ind w:firstLine="540"/>
        <w:jc w:val="both"/>
      </w:pPr>
      <w:hyperlink r:id="rId58">
        <w:r>
          <w:rPr>
            <w:color w:val="0000FF"/>
          </w:rPr>
          <w:t>распоряжение</w:t>
        </w:r>
      </w:hyperlink>
      <w:r>
        <w:t xml:space="preserve"> Правительства Российской Федерации от 25 декабря 2013 г. N 2535-р (Собрание законодательства Российской Федерации, 2014, N 2, ст. 171);</w:t>
      </w:r>
    </w:p>
    <w:p w:rsidR="003E30DC" w:rsidRDefault="003E30DC">
      <w:pPr>
        <w:pStyle w:val="ConsPlusNormal"/>
        <w:spacing w:before="220"/>
        <w:ind w:firstLine="540"/>
        <w:jc w:val="both"/>
      </w:pPr>
      <w:hyperlink r:id="rId59">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декабря 2013 г. N 1293 "О федеральной государственной информационной системе "Федеральный портал государственной службы и управленческих кадров" и о создании на ее базе пилотной версии единой информационной системы управления кадровым составом государственной гражданской службы Российской Федерации" (Собрание законодательства Российской Федерации, 2014, N 2, ст. 117).</w:t>
      </w:r>
    </w:p>
    <w:p w:rsidR="003E30DC" w:rsidRDefault="003E30DC">
      <w:pPr>
        <w:pStyle w:val="ConsPlusNormal"/>
        <w:ind w:firstLine="540"/>
        <w:jc w:val="both"/>
      </w:pPr>
    </w:p>
    <w:p w:rsidR="003E30DC" w:rsidRDefault="003E30DC">
      <w:pPr>
        <w:pStyle w:val="ConsPlusNormal"/>
        <w:jc w:val="right"/>
      </w:pPr>
      <w:r>
        <w:t>Председатель Правительства</w:t>
      </w:r>
    </w:p>
    <w:p w:rsidR="003E30DC" w:rsidRDefault="003E30DC">
      <w:pPr>
        <w:pStyle w:val="ConsPlusNormal"/>
        <w:jc w:val="right"/>
      </w:pPr>
      <w:r>
        <w:t>Российской Федерации</w:t>
      </w:r>
    </w:p>
    <w:p w:rsidR="003E30DC" w:rsidRDefault="003E30DC">
      <w:pPr>
        <w:pStyle w:val="ConsPlusNormal"/>
        <w:jc w:val="right"/>
      </w:pPr>
      <w:r>
        <w:t>Д.МЕДВЕДЕВ</w:t>
      </w:r>
    </w:p>
    <w:p w:rsidR="003E30DC" w:rsidRDefault="003E30DC">
      <w:pPr>
        <w:pStyle w:val="ConsPlusNormal"/>
        <w:jc w:val="right"/>
      </w:pPr>
    </w:p>
    <w:p w:rsidR="003E30DC" w:rsidRDefault="003E30DC">
      <w:pPr>
        <w:pStyle w:val="ConsPlusNormal"/>
        <w:jc w:val="right"/>
      </w:pPr>
    </w:p>
    <w:p w:rsidR="003E30DC" w:rsidRDefault="003E30DC">
      <w:pPr>
        <w:pStyle w:val="ConsPlusNormal"/>
        <w:jc w:val="right"/>
      </w:pPr>
    </w:p>
    <w:p w:rsidR="003E30DC" w:rsidRDefault="003E30DC">
      <w:pPr>
        <w:pStyle w:val="ConsPlusNormal"/>
        <w:jc w:val="right"/>
      </w:pPr>
    </w:p>
    <w:p w:rsidR="003E30DC" w:rsidRDefault="003E30DC">
      <w:pPr>
        <w:pStyle w:val="ConsPlusNormal"/>
        <w:jc w:val="right"/>
      </w:pPr>
    </w:p>
    <w:p w:rsidR="003E30DC" w:rsidRDefault="003E30DC">
      <w:pPr>
        <w:pStyle w:val="ConsPlusNormal"/>
        <w:jc w:val="right"/>
        <w:outlineLvl w:val="0"/>
      </w:pPr>
      <w:r>
        <w:t>Утверждена</w:t>
      </w:r>
    </w:p>
    <w:p w:rsidR="003E30DC" w:rsidRDefault="003E30DC">
      <w:pPr>
        <w:pStyle w:val="ConsPlusNormal"/>
        <w:jc w:val="right"/>
      </w:pPr>
      <w:r>
        <w:t>постановлением Правительства</w:t>
      </w:r>
    </w:p>
    <w:p w:rsidR="003E30DC" w:rsidRDefault="003E30DC">
      <w:pPr>
        <w:pStyle w:val="ConsPlusNormal"/>
        <w:jc w:val="right"/>
      </w:pPr>
      <w:r>
        <w:t>Российской Федерации</w:t>
      </w:r>
    </w:p>
    <w:p w:rsidR="003E30DC" w:rsidRDefault="003E30DC">
      <w:pPr>
        <w:pStyle w:val="ConsPlusNormal"/>
        <w:jc w:val="right"/>
      </w:pPr>
      <w:r>
        <w:t>от 15 апреля 2014 г. N 313</w:t>
      </w:r>
    </w:p>
    <w:p w:rsidR="003E30DC" w:rsidRDefault="003E30DC">
      <w:pPr>
        <w:pStyle w:val="ConsPlusNormal"/>
        <w:jc w:val="center"/>
      </w:pPr>
    </w:p>
    <w:p w:rsidR="003E30DC" w:rsidRDefault="003E30DC">
      <w:pPr>
        <w:pStyle w:val="ConsPlusTitle"/>
        <w:jc w:val="center"/>
      </w:pPr>
      <w:bookmarkStart w:id="1" w:name="P58"/>
      <w:bookmarkEnd w:id="1"/>
      <w:r>
        <w:t>ГОСУДАРСТВЕННАЯ ПРОГРАММА РОССИЙСКОЙ ФЕДЕРАЦИИ</w:t>
      </w:r>
    </w:p>
    <w:p w:rsidR="003E30DC" w:rsidRDefault="003E30DC">
      <w:pPr>
        <w:pStyle w:val="ConsPlusTitle"/>
        <w:jc w:val="center"/>
      </w:pPr>
      <w:r>
        <w:t>"ИНФОРМАЦИОННОЕ ОБЩЕСТВО"</w:t>
      </w:r>
    </w:p>
    <w:p w:rsidR="003E30DC" w:rsidRDefault="003E30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0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0DC" w:rsidRDefault="003E30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0DC" w:rsidRDefault="003E30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0DC" w:rsidRDefault="003E30DC">
            <w:pPr>
              <w:pStyle w:val="ConsPlusNormal"/>
              <w:jc w:val="center"/>
            </w:pPr>
            <w:r>
              <w:rPr>
                <w:color w:val="392C69"/>
              </w:rPr>
              <w:t>Список изменяющих документов</w:t>
            </w:r>
          </w:p>
          <w:p w:rsidR="003E30DC" w:rsidRDefault="003E30DC">
            <w:pPr>
              <w:pStyle w:val="ConsPlusNormal"/>
              <w:jc w:val="center"/>
            </w:pPr>
            <w:r>
              <w:rPr>
                <w:color w:val="392C69"/>
              </w:rPr>
              <w:t xml:space="preserve">(в ред. Постановлений Правительства РФ от 21.02.2015 </w:t>
            </w:r>
            <w:hyperlink r:id="rId60">
              <w:r>
                <w:rPr>
                  <w:color w:val="0000FF"/>
                </w:rPr>
                <w:t>N 157</w:t>
              </w:r>
            </w:hyperlink>
            <w:r>
              <w:rPr>
                <w:color w:val="392C69"/>
              </w:rPr>
              <w:t>,</w:t>
            </w:r>
          </w:p>
          <w:p w:rsidR="003E30DC" w:rsidRDefault="003E30DC">
            <w:pPr>
              <w:pStyle w:val="ConsPlusNormal"/>
              <w:jc w:val="center"/>
            </w:pPr>
            <w:r>
              <w:rPr>
                <w:color w:val="392C69"/>
              </w:rPr>
              <w:t xml:space="preserve">от 17.06.2015 </w:t>
            </w:r>
            <w:hyperlink r:id="rId61">
              <w:r>
                <w:rPr>
                  <w:color w:val="0000FF"/>
                </w:rPr>
                <w:t>N 602</w:t>
              </w:r>
            </w:hyperlink>
            <w:r>
              <w:rPr>
                <w:color w:val="392C69"/>
              </w:rPr>
              <w:t xml:space="preserve">, от 21.10.2016 </w:t>
            </w:r>
            <w:hyperlink r:id="rId62">
              <w:r>
                <w:rPr>
                  <w:color w:val="0000FF"/>
                </w:rPr>
                <w:t>N 1083</w:t>
              </w:r>
            </w:hyperlink>
            <w:r>
              <w:rPr>
                <w:color w:val="392C69"/>
              </w:rPr>
              <w:t xml:space="preserve">, от 17.02.2017 </w:t>
            </w:r>
            <w:hyperlink r:id="rId63">
              <w:r>
                <w:rPr>
                  <w:color w:val="0000FF"/>
                </w:rPr>
                <w:t>N 203</w:t>
              </w:r>
            </w:hyperlink>
            <w:r>
              <w:rPr>
                <w:color w:val="392C69"/>
              </w:rPr>
              <w:t>,</w:t>
            </w:r>
          </w:p>
          <w:p w:rsidR="003E30DC" w:rsidRDefault="003E30DC">
            <w:pPr>
              <w:pStyle w:val="ConsPlusNormal"/>
              <w:jc w:val="center"/>
            </w:pPr>
            <w:r>
              <w:rPr>
                <w:color w:val="392C69"/>
              </w:rPr>
              <w:t xml:space="preserve">от 03.03.2017 </w:t>
            </w:r>
            <w:hyperlink r:id="rId64">
              <w:r>
                <w:rPr>
                  <w:color w:val="0000FF"/>
                </w:rPr>
                <w:t>N 256</w:t>
              </w:r>
            </w:hyperlink>
            <w:r>
              <w:rPr>
                <w:color w:val="392C69"/>
              </w:rPr>
              <w:t xml:space="preserve">, от 31.03.2017 </w:t>
            </w:r>
            <w:hyperlink r:id="rId65">
              <w:r>
                <w:rPr>
                  <w:color w:val="0000FF"/>
                </w:rPr>
                <w:t>N 380</w:t>
              </w:r>
            </w:hyperlink>
            <w:r>
              <w:rPr>
                <w:color w:val="392C69"/>
              </w:rPr>
              <w:t xml:space="preserve">, от 12.08.2017 </w:t>
            </w:r>
            <w:hyperlink r:id="rId66">
              <w:r>
                <w:rPr>
                  <w:color w:val="0000FF"/>
                </w:rPr>
                <w:t>N 966</w:t>
              </w:r>
            </w:hyperlink>
            <w:r>
              <w:rPr>
                <w:color w:val="392C69"/>
              </w:rPr>
              <w:t>,</w:t>
            </w:r>
          </w:p>
          <w:p w:rsidR="003E30DC" w:rsidRDefault="003E30DC">
            <w:pPr>
              <w:pStyle w:val="ConsPlusNormal"/>
              <w:jc w:val="center"/>
            </w:pPr>
            <w:r>
              <w:rPr>
                <w:color w:val="392C69"/>
              </w:rPr>
              <w:t xml:space="preserve">от 26.10.2017 </w:t>
            </w:r>
            <w:hyperlink r:id="rId67">
              <w:r>
                <w:rPr>
                  <w:color w:val="0000FF"/>
                </w:rPr>
                <w:t>N 1298</w:t>
              </w:r>
            </w:hyperlink>
            <w:r>
              <w:rPr>
                <w:color w:val="392C69"/>
              </w:rPr>
              <w:t xml:space="preserve">, от 15.11.2017 </w:t>
            </w:r>
            <w:hyperlink r:id="rId68">
              <w:r>
                <w:rPr>
                  <w:color w:val="0000FF"/>
                </w:rPr>
                <w:t>N 1384</w:t>
              </w:r>
            </w:hyperlink>
            <w:r>
              <w:rPr>
                <w:color w:val="392C69"/>
              </w:rPr>
              <w:t xml:space="preserve">, от 12.01.2018 </w:t>
            </w:r>
            <w:hyperlink r:id="rId69">
              <w:r>
                <w:rPr>
                  <w:color w:val="0000FF"/>
                </w:rPr>
                <w:t>N 4</w:t>
              </w:r>
            </w:hyperlink>
            <w:r>
              <w:rPr>
                <w:color w:val="392C69"/>
              </w:rPr>
              <w:t>,</w:t>
            </w:r>
          </w:p>
          <w:p w:rsidR="003E30DC" w:rsidRDefault="003E30DC">
            <w:pPr>
              <w:pStyle w:val="ConsPlusNormal"/>
              <w:jc w:val="center"/>
            </w:pPr>
            <w:r>
              <w:rPr>
                <w:color w:val="392C69"/>
              </w:rPr>
              <w:t xml:space="preserve">от 17.02.2018 </w:t>
            </w:r>
            <w:hyperlink r:id="rId70">
              <w:r>
                <w:rPr>
                  <w:color w:val="0000FF"/>
                </w:rPr>
                <w:t>N 160</w:t>
              </w:r>
            </w:hyperlink>
            <w:r>
              <w:rPr>
                <w:color w:val="392C69"/>
              </w:rPr>
              <w:t xml:space="preserve">, от 30.03.2018 </w:t>
            </w:r>
            <w:hyperlink r:id="rId71">
              <w:r>
                <w:rPr>
                  <w:color w:val="0000FF"/>
                </w:rPr>
                <w:t>N 369-16</w:t>
              </w:r>
            </w:hyperlink>
            <w:r>
              <w:rPr>
                <w:color w:val="392C69"/>
              </w:rPr>
              <w:t xml:space="preserve">, от 25.09.2018 </w:t>
            </w:r>
            <w:hyperlink r:id="rId72">
              <w:r>
                <w:rPr>
                  <w:color w:val="0000FF"/>
                </w:rPr>
                <w:t>N 1138</w:t>
              </w:r>
            </w:hyperlink>
            <w:r>
              <w:rPr>
                <w:color w:val="392C69"/>
              </w:rPr>
              <w:t>,</w:t>
            </w:r>
          </w:p>
          <w:p w:rsidR="003E30DC" w:rsidRDefault="003E30DC">
            <w:pPr>
              <w:pStyle w:val="ConsPlusNormal"/>
              <w:jc w:val="center"/>
            </w:pPr>
            <w:r>
              <w:rPr>
                <w:color w:val="392C69"/>
              </w:rPr>
              <w:t xml:space="preserve">от 30.12.2018 </w:t>
            </w:r>
            <w:hyperlink r:id="rId73">
              <w:r>
                <w:rPr>
                  <w:color w:val="0000FF"/>
                </w:rPr>
                <w:t>N 1761</w:t>
              </w:r>
            </w:hyperlink>
            <w:r>
              <w:rPr>
                <w:color w:val="392C69"/>
              </w:rPr>
              <w:t xml:space="preserve">, от 02.02.2019 </w:t>
            </w:r>
            <w:hyperlink r:id="rId74">
              <w:r>
                <w:rPr>
                  <w:color w:val="0000FF"/>
                </w:rPr>
                <w:t>N 79</w:t>
              </w:r>
            </w:hyperlink>
            <w:r>
              <w:rPr>
                <w:color w:val="392C69"/>
              </w:rPr>
              <w:t xml:space="preserve">, от 29.03.2019 </w:t>
            </w:r>
            <w:hyperlink r:id="rId75">
              <w:r>
                <w:rPr>
                  <w:color w:val="0000FF"/>
                </w:rPr>
                <w:t>N 356-24</w:t>
              </w:r>
            </w:hyperlink>
            <w:r>
              <w:rPr>
                <w:color w:val="392C69"/>
              </w:rPr>
              <w:t>,</w:t>
            </w:r>
          </w:p>
          <w:p w:rsidR="003E30DC" w:rsidRDefault="003E30DC">
            <w:pPr>
              <w:pStyle w:val="ConsPlusNormal"/>
              <w:jc w:val="center"/>
            </w:pPr>
            <w:r>
              <w:rPr>
                <w:color w:val="392C69"/>
              </w:rPr>
              <w:t xml:space="preserve">от 23.05.2019 </w:t>
            </w:r>
            <w:hyperlink r:id="rId76">
              <w:r>
                <w:rPr>
                  <w:color w:val="0000FF"/>
                </w:rPr>
                <w:t>N 649</w:t>
              </w:r>
            </w:hyperlink>
            <w:r>
              <w:rPr>
                <w:color w:val="392C69"/>
              </w:rPr>
              <w:t xml:space="preserve">, от 21.11.2019 </w:t>
            </w:r>
            <w:hyperlink r:id="rId77">
              <w:r>
                <w:rPr>
                  <w:color w:val="0000FF"/>
                </w:rPr>
                <w:t>N 1484</w:t>
              </w:r>
            </w:hyperlink>
            <w:r>
              <w:rPr>
                <w:color w:val="392C69"/>
              </w:rPr>
              <w:t xml:space="preserve">, от 22.11.2019 </w:t>
            </w:r>
            <w:hyperlink r:id="rId78">
              <w:r>
                <w:rPr>
                  <w:color w:val="0000FF"/>
                </w:rPr>
                <w:t>N 1497</w:t>
              </w:r>
            </w:hyperlink>
            <w:r>
              <w:rPr>
                <w:color w:val="392C69"/>
              </w:rPr>
              <w:t>,</w:t>
            </w:r>
          </w:p>
          <w:p w:rsidR="003E30DC" w:rsidRDefault="003E30DC">
            <w:pPr>
              <w:pStyle w:val="ConsPlusNormal"/>
              <w:jc w:val="center"/>
            </w:pPr>
            <w:r>
              <w:rPr>
                <w:color w:val="392C69"/>
              </w:rPr>
              <w:t xml:space="preserve">от 30.11.2019 </w:t>
            </w:r>
            <w:hyperlink r:id="rId79">
              <w:r>
                <w:rPr>
                  <w:color w:val="0000FF"/>
                </w:rPr>
                <w:t>N 1557</w:t>
              </w:r>
            </w:hyperlink>
            <w:r>
              <w:rPr>
                <w:color w:val="392C69"/>
              </w:rPr>
              <w:t xml:space="preserve">, от 31.03.2020 </w:t>
            </w:r>
            <w:hyperlink r:id="rId80">
              <w:r>
                <w:rPr>
                  <w:color w:val="0000FF"/>
                </w:rPr>
                <w:t>N 386-20</w:t>
              </w:r>
            </w:hyperlink>
            <w:r>
              <w:rPr>
                <w:color w:val="392C69"/>
              </w:rPr>
              <w:t xml:space="preserve">, от 08.07.2020 </w:t>
            </w:r>
            <w:hyperlink r:id="rId81">
              <w:r>
                <w:rPr>
                  <w:color w:val="0000FF"/>
                </w:rPr>
                <w:t>N 1002</w:t>
              </w:r>
            </w:hyperlink>
            <w:r>
              <w:rPr>
                <w:color w:val="392C69"/>
              </w:rPr>
              <w:t>,</w:t>
            </w:r>
          </w:p>
          <w:p w:rsidR="003E30DC" w:rsidRDefault="003E30DC">
            <w:pPr>
              <w:pStyle w:val="ConsPlusNormal"/>
              <w:jc w:val="center"/>
            </w:pPr>
            <w:r>
              <w:rPr>
                <w:color w:val="392C69"/>
              </w:rPr>
              <w:t xml:space="preserve">от 21.08.2020 </w:t>
            </w:r>
            <w:hyperlink r:id="rId82">
              <w:r>
                <w:rPr>
                  <w:color w:val="0000FF"/>
                </w:rPr>
                <w:t>N 1266</w:t>
              </w:r>
            </w:hyperlink>
            <w:r>
              <w:rPr>
                <w:color w:val="392C69"/>
              </w:rPr>
              <w:t xml:space="preserve">, от 19.10.2020 </w:t>
            </w:r>
            <w:hyperlink r:id="rId83">
              <w:r>
                <w:rPr>
                  <w:color w:val="0000FF"/>
                </w:rPr>
                <w:t>N 1707</w:t>
              </w:r>
            </w:hyperlink>
            <w:r>
              <w:rPr>
                <w:color w:val="392C69"/>
              </w:rPr>
              <w:t xml:space="preserve">, от 14.12.2020 </w:t>
            </w:r>
            <w:hyperlink r:id="rId84">
              <w:r>
                <w:rPr>
                  <w:color w:val="0000FF"/>
                </w:rPr>
                <w:t>N 2093</w:t>
              </w:r>
            </w:hyperlink>
            <w:r>
              <w:rPr>
                <w:color w:val="392C69"/>
              </w:rPr>
              <w:t>,</w:t>
            </w:r>
          </w:p>
          <w:p w:rsidR="003E30DC" w:rsidRDefault="003E30DC">
            <w:pPr>
              <w:pStyle w:val="ConsPlusNormal"/>
              <w:jc w:val="center"/>
            </w:pPr>
            <w:r>
              <w:rPr>
                <w:color w:val="392C69"/>
              </w:rPr>
              <w:t xml:space="preserve">от 16.12.2020 </w:t>
            </w:r>
            <w:hyperlink r:id="rId85">
              <w:r>
                <w:rPr>
                  <w:color w:val="0000FF"/>
                </w:rPr>
                <w:t>N 2125</w:t>
              </w:r>
            </w:hyperlink>
            <w:r>
              <w:rPr>
                <w:color w:val="392C69"/>
              </w:rPr>
              <w:t xml:space="preserve">, от 31.03.2021 </w:t>
            </w:r>
            <w:hyperlink r:id="rId86">
              <w:r>
                <w:rPr>
                  <w:color w:val="0000FF"/>
                </w:rPr>
                <w:t>N 504-19</w:t>
              </w:r>
            </w:hyperlink>
            <w:r>
              <w:rPr>
                <w:color w:val="392C69"/>
              </w:rPr>
              <w:t xml:space="preserve">, от 29.10.2021 </w:t>
            </w:r>
            <w:hyperlink r:id="rId87">
              <w:r>
                <w:rPr>
                  <w:color w:val="0000FF"/>
                </w:rPr>
                <w:t>N 1859</w:t>
              </w:r>
            </w:hyperlink>
            <w:r>
              <w:rPr>
                <w:color w:val="392C69"/>
              </w:rPr>
              <w:t>,</w:t>
            </w:r>
          </w:p>
          <w:p w:rsidR="003E30DC" w:rsidRDefault="003E30DC">
            <w:pPr>
              <w:pStyle w:val="ConsPlusNormal"/>
              <w:jc w:val="center"/>
            </w:pPr>
            <w:r>
              <w:rPr>
                <w:color w:val="392C69"/>
              </w:rPr>
              <w:t xml:space="preserve">от 09.11.2021 </w:t>
            </w:r>
            <w:hyperlink r:id="rId88">
              <w:r>
                <w:rPr>
                  <w:color w:val="0000FF"/>
                </w:rPr>
                <w:t>N 1922</w:t>
              </w:r>
            </w:hyperlink>
            <w:r>
              <w:rPr>
                <w:color w:val="392C69"/>
              </w:rPr>
              <w:t xml:space="preserve">, от 24.11.2021 </w:t>
            </w:r>
            <w:hyperlink r:id="rId89">
              <w:r>
                <w:rPr>
                  <w:color w:val="0000FF"/>
                </w:rPr>
                <w:t>N 2018</w:t>
              </w:r>
            </w:hyperlink>
            <w:r>
              <w:rPr>
                <w:color w:val="392C69"/>
              </w:rPr>
              <w:t xml:space="preserve">, от 17.12.2021 </w:t>
            </w:r>
            <w:hyperlink r:id="rId90">
              <w:r>
                <w:rPr>
                  <w:color w:val="0000FF"/>
                </w:rPr>
                <w:t>N 2347</w:t>
              </w:r>
            </w:hyperlink>
            <w:r>
              <w:rPr>
                <w:color w:val="392C69"/>
              </w:rPr>
              <w:t>,</w:t>
            </w:r>
          </w:p>
          <w:p w:rsidR="003E30DC" w:rsidRDefault="003E30DC">
            <w:pPr>
              <w:pStyle w:val="ConsPlusNormal"/>
              <w:jc w:val="center"/>
            </w:pPr>
            <w:r>
              <w:rPr>
                <w:color w:val="392C69"/>
              </w:rPr>
              <w:t xml:space="preserve">от 18.12.2021 </w:t>
            </w:r>
            <w:hyperlink r:id="rId91">
              <w:r>
                <w:rPr>
                  <w:color w:val="0000FF"/>
                </w:rPr>
                <w:t>N 2359</w:t>
              </w:r>
            </w:hyperlink>
            <w:r>
              <w:rPr>
                <w:color w:val="392C69"/>
              </w:rPr>
              <w:t xml:space="preserve">, от 25.01.2022 </w:t>
            </w:r>
            <w:hyperlink r:id="rId92">
              <w:r>
                <w:rPr>
                  <w:color w:val="0000FF"/>
                </w:rPr>
                <w:t>N 39</w:t>
              </w:r>
            </w:hyperlink>
            <w:r>
              <w:rPr>
                <w:color w:val="392C69"/>
              </w:rPr>
              <w:t xml:space="preserve">, от 02.06.2022 </w:t>
            </w:r>
            <w:hyperlink r:id="rId93">
              <w:r>
                <w:rPr>
                  <w:color w:val="0000FF"/>
                </w:rPr>
                <w:t>N 1016</w:t>
              </w:r>
            </w:hyperlink>
            <w:r>
              <w:rPr>
                <w:color w:val="392C69"/>
              </w:rPr>
              <w:t>,</w:t>
            </w:r>
          </w:p>
          <w:p w:rsidR="003E30DC" w:rsidRDefault="003E30DC">
            <w:pPr>
              <w:pStyle w:val="ConsPlusNormal"/>
              <w:jc w:val="center"/>
            </w:pPr>
            <w:r>
              <w:rPr>
                <w:color w:val="392C69"/>
              </w:rPr>
              <w:t xml:space="preserve">от 01.11.2022 </w:t>
            </w:r>
            <w:hyperlink r:id="rId94">
              <w:r>
                <w:rPr>
                  <w:color w:val="0000FF"/>
                </w:rPr>
                <w:t>N 1949</w:t>
              </w:r>
            </w:hyperlink>
            <w:r>
              <w:rPr>
                <w:color w:val="392C69"/>
              </w:rPr>
              <w:t xml:space="preserve">, от 23.11.2022 </w:t>
            </w:r>
            <w:hyperlink r:id="rId95">
              <w:r>
                <w:rPr>
                  <w:color w:val="0000FF"/>
                </w:rPr>
                <w:t>N 2122</w:t>
              </w:r>
            </w:hyperlink>
            <w:r>
              <w:rPr>
                <w:color w:val="392C69"/>
              </w:rPr>
              <w:t xml:space="preserve">, от 25.11.2022 </w:t>
            </w:r>
            <w:hyperlink r:id="rId96">
              <w:r>
                <w:rPr>
                  <w:color w:val="0000FF"/>
                </w:rPr>
                <w:t>N 2145</w:t>
              </w:r>
            </w:hyperlink>
            <w:r>
              <w:rPr>
                <w:color w:val="392C69"/>
              </w:rPr>
              <w:t>,</w:t>
            </w:r>
          </w:p>
          <w:p w:rsidR="003E30DC" w:rsidRDefault="003E30DC">
            <w:pPr>
              <w:pStyle w:val="ConsPlusNormal"/>
              <w:jc w:val="center"/>
            </w:pPr>
            <w:r>
              <w:rPr>
                <w:color w:val="392C69"/>
              </w:rPr>
              <w:t xml:space="preserve">от 17.02.2023 </w:t>
            </w:r>
            <w:hyperlink r:id="rId97">
              <w:r>
                <w:rPr>
                  <w:color w:val="0000FF"/>
                </w:rPr>
                <w:t>N 253</w:t>
              </w:r>
            </w:hyperlink>
            <w:r>
              <w:rPr>
                <w:color w:val="392C69"/>
              </w:rPr>
              <w:t xml:space="preserve">, от 29.04.2023 </w:t>
            </w:r>
            <w:hyperlink r:id="rId98">
              <w:r>
                <w:rPr>
                  <w:color w:val="0000FF"/>
                </w:rPr>
                <w:t>N 685</w:t>
              </w:r>
            </w:hyperlink>
            <w:r>
              <w:rPr>
                <w:color w:val="392C69"/>
              </w:rPr>
              <w:t xml:space="preserve">, от 21.12.2023 </w:t>
            </w:r>
            <w:hyperlink r:id="rId99">
              <w:r>
                <w:rPr>
                  <w:color w:val="0000FF"/>
                </w:rPr>
                <w:t>N 2241</w:t>
              </w:r>
            </w:hyperlink>
            <w:r>
              <w:rPr>
                <w:color w:val="392C69"/>
              </w:rPr>
              <w:t>,</w:t>
            </w:r>
          </w:p>
          <w:p w:rsidR="003E30DC" w:rsidRDefault="003E30DC">
            <w:pPr>
              <w:pStyle w:val="ConsPlusNormal"/>
              <w:jc w:val="center"/>
            </w:pPr>
            <w:r>
              <w:rPr>
                <w:color w:val="392C69"/>
              </w:rPr>
              <w:t xml:space="preserve">от 14.02.2024 </w:t>
            </w:r>
            <w:hyperlink r:id="rId100">
              <w:r>
                <w:rPr>
                  <w:color w:val="0000FF"/>
                </w:rPr>
                <w:t>N 172</w:t>
              </w:r>
            </w:hyperlink>
            <w:r>
              <w:rPr>
                <w:color w:val="392C69"/>
              </w:rPr>
              <w:t xml:space="preserve">, от 23.05.2024 </w:t>
            </w:r>
            <w:hyperlink r:id="rId101">
              <w:r>
                <w:rPr>
                  <w:color w:val="0000FF"/>
                </w:rPr>
                <w:t>N 658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0DC" w:rsidRDefault="003E30DC">
            <w:pPr>
              <w:pStyle w:val="ConsPlusNormal"/>
            </w:pPr>
          </w:p>
        </w:tc>
      </w:tr>
    </w:tbl>
    <w:p w:rsidR="003E30DC" w:rsidRDefault="003E30DC">
      <w:pPr>
        <w:pStyle w:val="ConsPlusNormal"/>
        <w:jc w:val="center"/>
      </w:pPr>
    </w:p>
    <w:p w:rsidR="003E30DC" w:rsidRDefault="003E30DC">
      <w:pPr>
        <w:pStyle w:val="ConsPlusTitle"/>
        <w:jc w:val="center"/>
        <w:outlineLvl w:val="1"/>
      </w:pPr>
      <w:r>
        <w:t>ПАСПОРТ</w:t>
      </w:r>
    </w:p>
    <w:p w:rsidR="003E30DC" w:rsidRDefault="003E30DC">
      <w:pPr>
        <w:pStyle w:val="ConsPlusTitle"/>
        <w:jc w:val="center"/>
      </w:pPr>
      <w:r>
        <w:t>государственной программы Российской Федерации</w:t>
      </w:r>
    </w:p>
    <w:p w:rsidR="003E30DC" w:rsidRDefault="003E30DC">
      <w:pPr>
        <w:pStyle w:val="ConsPlusTitle"/>
        <w:jc w:val="center"/>
      </w:pPr>
      <w:r>
        <w:t>"Информационное общество"</w:t>
      </w:r>
    </w:p>
    <w:p w:rsidR="003E30DC" w:rsidRDefault="003E30DC">
      <w:pPr>
        <w:pStyle w:val="ConsPlusNormal"/>
        <w:jc w:val="both"/>
      </w:pPr>
    </w:p>
    <w:p w:rsidR="003E30DC" w:rsidRDefault="003E30DC">
      <w:pPr>
        <w:pStyle w:val="ConsPlusNormal"/>
        <w:ind w:firstLine="540"/>
        <w:jc w:val="both"/>
      </w:pPr>
      <w:r>
        <w:t xml:space="preserve">Утратил силу с 1 января 2022 года. - </w:t>
      </w:r>
      <w:hyperlink r:id="rId102">
        <w:r>
          <w:rPr>
            <w:color w:val="0000FF"/>
          </w:rPr>
          <w:t>Постановление</w:t>
        </w:r>
      </w:hyperlink>
      <w:r>
        <w:t xml:space="preserve"> Правительства РФ от 09.11.2021 N 1922.</w:t>
      </w:r>
    </w:p>
    <w:p w:rsidR="003E30DC" w:rsidRDefault="003E30DC">
      <w:pPr>
        <w:pStyle w:val="ConsPlusNormal"/>
        <w:ind w:firstLine="540"/>
        <w:jc w:val="both"/>
      </w:pPr>
    </w:p>
    <w:p w:rsidR="003E30DC" w:rsidRDefault="003E30DC">
      <w:pPr>
        <w:pStyle w:val="ConsPlusTitle"/>
        <w:jc w:val="center"/>
        <w:outlineLvl w:val="1"/>
      </w:pPr>
      <w:r>
        <w:t>ПАСПОРТ</w:t>
      </w:r>
    </w:p>
    <w:p w:rsidR="003E30DC" w:rsidRDefault="003E30DC">
      <w:pPr>
        <w:pStyle w:val="ConsPlusTitle"/>
        <w:jc w:val="center"/>
      </w:pPr>
      <w:r>
        <w:t>подпрограммы 1 "Информационно-телекоммуникационная</w:t>
      </w:r>
    </w:p>
    <w:p w:rsidR="003E30DC" w:rsidRDefault="003E30DC">
      <w:pPr>
        <w:pStyle w:val="ConsPlusTitle"/>
        <w:jc w:val="center"/>
      </w:pPr>
      <w:r>
        <w:t>инфраструктура информационного общества и услуги,</w:t>
      </w:r>
    </w:p>
    <w:p w:rsidR="003E30DC" w:rsidRDefault="003E30DC">
      <w:pPr>
        <w:pStyle w:val="ConsPlusTitle"/>
        <w:jc w:val="center"/>
      </w:pPr>
      <w:r>
        <w:t>оказываемые на ее основе"</w:t>
      </w:r>
    </w:p>
    <w:p w:rsidR="003E30DC" w:rsidRDefault="003E30DC">
      <w:pPr>
        <w:pStyle w:val="ConsPlusNormal"/>
        <w:jc w:val="both"/>
      </w:pPr>
    </w:p>
    <w:p w:rsidR="003E30DC" w:rsidRDefault="003E30DC">
      <w:pPr>
        <w:pStyle w:val="ConsPlusNormal"/>
        <w:ind w:firstLine="540"/>
        <w:jc w:val="both"/>
      </w:pPr>
      <w:r>
        <w:t xml:space="preserve">Утратил силу с 1 января 2022 года. - </w:t>
      </w:r>
      <w:hyperlink r:id="rId103">
        <w:r>
          <w:rPr>
            <w:color w:val="0000FF"/>
          </w:rPr>
          <w:t>Постановление</w:t>
        </w:r>
      </w:hyperlink>
      <w:r>
        <w:t xml:space="preserve"> Правительства РФ от 09.11.2021 N 1922.</w:t>
      </w:r>
    </w:p>
    <w:p w:rsidR="003E30DC" w:rsidRDefault="003E30DC">
      <w:pPr>
        <w:pStyle w:val="ConsPlusNormal"/>
        <w:ind w:firstLine="540"/>
        <w:jc w:val="both"/>
      </w:pPr>
    </w:p>
    <w:p w:rsidR="003E30DC" w:rsidRDefault="003E30DC">
      <w:pPr>
        <w:pStyle w:val="ConsPlusTitle"/>
        <w:jc w:val="center"/>
        <w:outlineLvl w:val="1"/>
      </w:pPr>
      <w:r>
        <w:t>ПАСПОРТ</w:t>
      </w:r>
    </w:p>
    <w:p w:rsidR="003E30DC" w:rsidRDefault="003E30DC">
      <w:pPr>
        <w:pStyle w:val="ConsPlusTitle"/>
        <w:jc w:val="center"/>
      </w:pPr>
      <w:r>
        <w:t>подпрограммы 2 "Информационная среда"</w:t>
      </w:r>
    </w:p>
    <w:p w:rsidR="003E30DC" w:rsidRDefault="003E30DC">
      <w:pPr>
        <w:pStyle w:val="ConsPlusNormal"/>
        <w:jc w:val="both"/>
      </w:pPr>
    </w:p>
    <w:p w:rsidR="003E30DC" w:rsidRDefault="003E30DC">
      <w:pPr>
        <w:pStyle w:val="ConsPlusNormal"/>
        <w:ind w:firstLine="540"/>
        <w:jc w:val="both"/>
      </w:pPr>
      <w:r>
        <w:t xml:space="preserve">Утратил силу с 1 января 2022 года. - </w:t>
      </w:r>
      <w:hyperlink r:id="rId104">
        <w:r>
          <w:rPr>
            <w:color w:val="0000FF"/>
          </w:rPr>
          <w:t>Постановление</w:t>
        </w:r>
      </w:hyperlink>
      <w:r>
        <w:t xml:space="preserve"> Правительства РФ от 09.11.2021 N 1922.</w:t>
      </w:r>
    </w:p>
    <w:p w:rsidR="003E30DC" w:rsidRDefault="003E30DC">
      <w:pPr>
        <w:pStyle w:val="ConsPlusNormal"/>
        <w:ind w:firstLine="540"/>
        <w:jc w:val="both"/>
      </w:pPr>
    </w:p>
    <w:p w:rsidR="003E30DC" w:rsidRDefault="003E30DC">
      <w:pPr>
        <w:pStyle w:val="ConsPlusTitle"/>
        <w:jc w:val="center"/>
        <w:outlineLvl w:val="1"/>
      </w:pPr>
      <w:r>
        <w:t>ПАСПОРТ</w:t>
      </w:r>
    </w:p>
    <w:p w:rsidR="003E30DC" w:rsidRDefault="003E30DC">
      <w:pPr>
        <w:pStyle w:val="ConsPlusTitle"/>
        <w:jc w:val="center"/>
      </w:pPr>
      <w:r>
        <w:t>подпрограммы 3 "Безопасность в информационном обществе"</w:t>
      </w:r>
    </w:p>
    <w:p w:rsidR="003E30DC" w:rsidRDefault="003E30DC">
      <w:pPr>
        <w:pStyle w:val="ConsPlusNormal"/>
        <w:jc w:val="both"/>
      </w:pPr>
    </w:p>
    <w:p w:rsidR="003E30DC" w:rsidRDefault="003E30DC">
      <w:pPr>
        <w:pStyle w:val="ConsPlusNormal"/>
        <w:ind w:firstLine="540"/>
        <w:jc w:val="both"/>
      </w:pPr>
      <w:r>
        <w:t xml:space="preserve">Утратил силу с 1 января 2022 года. - </w:t>
      </w:r>
      <w:hyperlink r:id="rId105">
        <w:r>
          <w:rPr>
            <w:color w:val="0000FF"/>
          </w:rPr>
          <w:t>Постановление</w:t>
        </w:r>
      </w:hyperlink>
      <w:r>
        <w:t xml:space="preserve"> Правительства РФ от 09.11.2021 N 1922.</w:t>
      </w:r>
    </w:p>
    <w:p w:rsidR="003E30DC" w:rsidRDefault="003E30DC">
      <w:pPr>
        <w:pStyle w:val="ConsPlusNormal"/>
        <w:ind w:firstLine="540"/>
        <w:jc w:val="both"/>
      </w:pPr>
    </w:p>
    <w:p w:rsidR="003E30DC" w:rsidRDefault="003E30DC">
      <w:pPr>
        <w:pStyle w:val="ConsPlusTitle"/>
        <w:jc w:val="center"/>
        <w:outlineLvl w:val="1"/>
      </w:pPr>
      <w:r>
        <w:t>ПАСПОРТ</w:t>
      </w:r>
    </w:p>
    <w:p w:rsidR="003E30DC" w:rsidRDefault="003E30DC">
      <w:pPr>
        <w:pStyle w:val="ConsPlusTitle"/>
        <w:jc w:val="center"/>
      </w:pPr>
      <w:r>
        <w:t>подпрограммы 4 "Информационное государство"</w:t>
      </w:r>
    </w:p>
    <w:p w:rsidR="003E30DC" w:rsidRDefault="003E30DC">
      <w:pPr>
        <w:pStyle w:val="ConsPlusNormal"/>
        <w:jc w:val="both"/>
      </w:pPr>
    </w:p>
    <w:p w:rsidR="003E30DC" w:rsidRDefault="003E30DC">
      <w:pPr>
        <w:pStyle w:val="ConsPlusNormal"/>
        <w:ind w:firstLine="540"/>
        <w:jc w:val="both"/>
      </w:pPr>
      <w:r>
        <w:t xml:space="preserve">Утратил силу с 1 января 2022 года. - </w:t>
      </w:r>
      <w:hyperlink r:id="rId106">
        <w:r>
          <w:rPr>
            <w:color w:val="0000FF"/>
          </w:rPr>
          <w:t>Постановление</w:t>
        </w:r>
      </w:hyperlink>
      <w:r>
        <w:t xml:space="preserve"> Правительства РФ от 09.11.2021 N 1922.</w:t>
      </w:r>
    </w:p>
    <w:p w:rsidR="003E30DC" w:rsidRDefault="003E30DC">
      <w:pPr>
        <w:pStyle w:val="ConsPlusNormal"/>
        <w:ind w:firstLine="540"/>
        <w:jc w:val="both"/>
      </w:pPr>
    </w:p>
    <w:p w:rsidR="003E30DC" w:rsidRDefault="003E30DC">
      <w:pPr>
        <w:pStyle w:val="ConsPlusTitle"/>
        <w:jc w:val="center"/>
        <w:outlineLvl w:val="1"/>
      </w:pPr>
      <w:r>
        <w:t>ПАСПОРТ</w:t>
      </w:r>
    </w:p>
    <w:p w:rsidR="003E30DC" w:rsidRDefault="003E30DC">
      <w:pPr>
        <w:pStyle w:val="ConsPlusTitle"/>
        <w:jc w:val="center"/>
      </w:pPr>
      <w:r>
        <w:t>федеральной целевой программы "Развитие телерадиовещания</w:t>
      </w:r>
    </w:p>
    <w:p w:rsidR="003E30DC" w:rsidRDefault="003E30DC">
      <w:pPr>
        <w:pStyle w:val="ConsPlusTitle"/>
        <w:jc w:val="center"/>
      </w:pPr>
      <w:r>
        <w:t>в Российской Федерации на 2009 - 2018 годы"</w:t>
      </w:r>
    </w:p>
    <w:p w:rsidR="003E30DC" w:rsidRDefault="003E30DC">
      <w:pPr>
        <w:pStyle w:val="ConsPlusNormal"/>
        <w:jc w:val="both"/>
      </w:pPr>
    </w:p>
    <w:p w:rsidR="003E30DC" w:rsidRDefault="003E30DC">
      <w:pPr>
        <w:pStyle w:val="ConsPlusNormal"/>
        <w:ind w:firstLine="540"/>
        <w:jc w:val="both"/>
      </w:pPr>
      <w:r>
        <w:t xml:space="preserve">Утратил силу с 1 января 2022 года. - </w:t>
      </w:r>
      <w:hyperlink r:id="rId107">
        <w:r>
          <w:rPr>
            <w:color w:val="0000FF"/>
          </w:rPr>
          <w:t>Постановление</w:t>
        </w:r>
      </w:hyperlink>
      <w:r>
        <w:t xml:space="preserve"> Правительства РФ от 09.11.2021 N 1922.</w:t>
      </w:r>
    </w:p>
    <w:p w:rsidR="003E30DC" w:rsidRDefault="003E30DC">
      <w:pPr>
        <w:pStyle w:val="ConsPlusNormal"/>
        <w:ind w:firstLine="540"/>
        <w:jc w:val="both"/>
      </w:pPr>
    </w:p>
    <w:p w:rsidR="003E30DC" w:rsidRDefault="003E30DC">
      <w:pPr>
        <w:pStyle w:val="ConsPlusTitle"/>
        <w:jc w:val="center"/>
        <w:outlineLvl w:val="1"/>
      </w:pPr>
      <w:r>
        <w:t>I. Стратегические приоритеты в сфере</w:t>
      </w:r>
    </w:p>
    <w:p w:rsidR="003E30DC" w:rsidRDefault="003E30DC">
      <w:pPr>
        <w:pStyle w:val="ConsPlusTitle"/>
        <w:jc w:val="center"/>
      </w:pPr>
      <w:r>
        <w:t>реализации государственной программы Российской Федерации</w:t>
      </w:r>
    </w:p>
    <w:p w:rsidR="003E30DC" w:rsidRDefault="003E30DC">
      <w:pPr>
        <w:pStyle w:val="ConsPlusTitle"/>
        <w:jc w:val="center"/>
      </w:pPr>
      <w:r>
        <w:lastRenderedPageBreak/>
        <w:t>"Информационное общество"</w:t>
      </w:r>
    </w:p>
    <w:p w:rsidR="003E30DC" w:rsidRDefault="003E30DC">
      <w:pPr>
        <w:pStyle w:val="ConsPlusNormal"/>
        <w:jc w:val="center"/>
      </w:pPr>
      <w:r>
        <w:t xml:space="preserve">(в ред. </w:t>
      </w:r>
      <w:hyperlink r:id="rId108">
        <w:r>
          <w:rPr>
            <w:color w:val="0000FF"/>
          </w:rPr>
          <w:t>Постановления</w:t>
        </w:r>
      </w:hyperlink>
      <w:r>
        <w:t xml:space="preserve"> Правительства РФ от 09.11.2021 N 1922)</w:t>
      </w:r>
    </w:p>
    <w:p w:rsidR="003E30DC" w:rsidRDefault="003E30DC">
      <w:pPr>
        <w:pStyle w:val="ConsPlusNormal"/>
        <w:jc w:val="both"/>
      </w:pPr>
    </w:p>
    <w:p w:rsidR="003E30DC" w:rsidRDefault="003E30DC">
      <w:pPr>
        <w:pStyle w:val="ConsPlusTitle"/>
        <w:jc w:val="center"/>
        <w:outlineLvl w:val="2"/>
      </w:pPr>
      <w:r>
        <w:t>Оценка текущего состояния соответствующей сферы</w:t>
      </w:r>
    </w:p>
    <w:p w:rsidR="003E30DC" w:rsidRDefault="003E30DC">
      <w:pPr>
        <w:pStyle w:val="ConsPlusTitle"/>
        <w:jc w:val="center"/>
      </w:pPr>
      <w:r>
        <w:t>социально-экономического развития Российской Федерации</w:t>
      </w:r>
    </w:p>
    <w:p w:rsidR="003E30DC" w:rsidRDefault="003E30DC">
      <w:pPr>
        <w:pStyle w:val="ConsPlusTitle"/>
        <w:jc w:val="center"/>
      </w:pPr>
      <w:r>
        <w:t>или обеспечения национальной безопасности</w:t>
      </w:r>
    </w:p>
    <w:p w:rsidR="003E30DC" w:rsidRDefault="003E30DC">
      <w:pPr>
        <w:pStyle w:val="ConsPlusTitle"/>
        <w:jc w:val="center"/>
      </w:pPr>
      <w:r>
        <w:t>Российской Федерации</w:t>
      </w:r>
    </w:p>
    <w:p w:rsidR="003E30DC" w:rsidRDefault="003E30DC">
      <w:pPr>
        <w:pStyle w:val="ConsPlusNormal"/>
        <w:jc w:val="center"/>
      </w:pPr>
      <w:r>
        <w:t xml:space="preserve">(в ред. </w:t>
      </w:r>
      <w:hyperlink r:id="rId109">
        <w:r>
          <w:rPr>
            <w:color w:val="0000FF"/>
          </w:rPr>
          <w:t>Постановления</w:t>
        </w:r>
      </w:hyperlink>
      <w:r>
        <w:t xml:space="preserve"> Правительства РФ от 21.12.2023 N 2241)</w:t>
      </w:r>
    </w:p>
    <w:p w:rsidR="003E30DC" w:rsidRDefault="003E30DC">
      <w:pPr>
        <w:pStyle w:val="ConsPlusNormal"/>
        <w:jc w:val="center"/>
      </w:pPr>
    </w:p>
    <w:p w:rsidR="003E30DC" w:rsidRDefault="003E30DC">
      <w:pPr>
        <w:pStyle w:val="ConsPlusNormal"/>
        <w:ind w:firstLine="540"/>
        <w:jc w:val="both"/>
      </w:pPr>
      <w:r>
        <w:t>Информационно-коммуникационные технологии являются основой стратегического развития в современном мире и неотъемлемой частью современных управленческих систем в ключевых отраслях экономики, сферах государственного управления, обороны страны, безопасности государства и обеспечения правопорядка.</w:t>
      </w:r>
    </w:p>
    <w:p w:rsidR="003E30DC" w:rsidRDefault="003E30DC">
      <w:pPr>
        <w:pStyle w:val="ConsPlusNormal"/>
        <w:spacing w:before="220"/>
        <w:ind w:firstLine="540"/>
        <w:jc w:val="both"/>
      </w:pPr>
      <w:r>
        <w:t>Изменение внешних и внутренних условий развития российской экономики, связанных прежде всего с влиянием беспрецедентных экономических санкций со стороны коллективного Запада и Соединенных Штатов Америки, сохранением тенденции к снижению инвестиционной активности, а также с масштабным оттоком капитала, оказало непосредственное влияние на российский сектор информационно-коммуникационных технологий.</w:t>
      </w:r>
    </w:p>
    <w:p w:rsidR="003E30DC" w:rsidRDefault="003E30DC">
      <w:pPr>
        <w:pStyle w:val="ConsPlusNormal"/>
        <w:spacing w:before="220"/>
        <w:ind w:firstLine="540"/>
        <w:jc w:val="both"/>
      </w:pPr>
      <w:r>
        <w:t>Вместе с тем под влиянием внешнеэкономических факторов 2022 год стал важным этапом технологического развития страны. В целях укрепления технологического суверенитета Российской Федерации уделялось повышенное внимание реализации комплекса мер по поддержке российского сектора информационно-коммуникационных технологий и его основных сегментов, медиаотрасли. Продолжилась работа по дальнейшему динамичному развитию инфраструктуры связи и телекоммуникаций, информационной безопасности, импортозамещению, развитию сфер искусственного интеллекта, цифрового государственного управления и перевода государственных и муниципальных услуг в электронный вид, а также по кадровому обеспечению отрасли информационных технологий.</w:t>
      </w:r>
    </w:p>
    <w:p w:rsidR="003E30DC" w:rsidRDefault="003E30DC">
      <w:pPr>
        <w:pStyle w:val="ConsPlusNormal"/>
        <w:spacing w:before="220"/>
        <w:ind w:firstLine="540"/>
        <w:jc w:val="both"/>
      </w:pPr>
      <w:r>
        <w:t>По данным Министерства цифрового развития, связи и массовых коммуникаций Российской Федерации, в соответствии с официальной статистической информацией в сфере связи по итогам 2022 года объем рынка телекоммуникаций в Российской Федерации составил 1,81 трлн. рублей. Годовая динамика рынка была положительной и составила 2,8 процента в сопоставимых ценах (по оценке Федеральной службы государственной статистики). В структуре российского телекоммуникационного рынка самую большую долю (порядка 45 процентов) занимают услуги мобильной связи, включая доступ к информационно-телекоммуникационной сети "Интернет" (далее - сеть "Интернет") через сети подвижной связи.</w:t>
      </w:r>
    </w:p>
    <w:p w:rsidR="003E30DC" w:rsidRDefault="003E30DC">
      <w:pPr>
        <w:pStyle w:val="ConsPlusNormal"/>
        <w:spacing w:before="220"/>
        <w:ind w:firstLine="540"/>
        <w:jc w:val="both"/>
      </w:pPr>
      <w:r>
        <w:t>Объем российского рынка доступа к сети "Интернет" через сети фиксированной и подвижной связи в целом в 2022 году оценивается в 598,8 млрд. рублей, из них 76,6 процента (459 млрд. рублей) приходится на долю услуг, оказанных населению.</w:t>
      </w:r>
    </w:p>
    <w:p w:rsidR="003E30DC" w:rsidRDefault="003E30DC">
      <w:pPr>
        <w:pStyle w:val="ConsPlusNormal"/>
        <w:spacing w:before="220"/>
        <w:ind w:firstLine="540"/>
        <w:jc w:val="both"/>
      </w:pPr>
      <w:r>
        <w:t>По итогам 2022 года значение показателя "Рост доли домохозяйств, которым обеспечена возможность широкополосного доступа к информационно-телекоммуникационной сети "Интернет", до 97 процентов" составило 86,1 процента (плановое значение - 80 процентов).</w:t>
      </w:r>
    </w:p>
    <w:p w:rsidR="003E30DC" w:rsidRDefault="003E30DC">
      <w:pPr>
        <w:pStyle w:val="ConsPlusNormal"/>
        <w:spacing w:before="220"/>
        <w:ind w:firstLine="540"/>
        <w:jc w:val="both"/>
      </w:pPr>
      <w:r>
        <w:t>В 2023 - 2026 годах операторы связи, несмотря на внешние негативные факторы и условия повышенной неопределенности, планируют дальнейшее осуществление инвестиционной деятельности, направленной на обеспечение устойчивого функционирования сетей связи, обеспечение высокоскоростного фиксированного и беспроводного доступа к сети "Интернет", развитие рынка коммерческих центров хранения и обработки данных и рынка "облачных услуг", возможное внедрение новых, особенно отечественных, технологий связи.</w:t>
      </w:r>
    </w:p>
    <w:p w:rsidR="003E30DC" w:rsidRDefault="003E30DC">
      <w:pPr>
        <w:pStyle w:val="ConsPlusNormal"/>
        <w:spacing w:before="220"/>
        <w:ind w:firstLine="540"/>
        <w:jc w:val="both"/>
      </w:pPr>
      <w:r>
        <w:t xml:space="preserve">Развитие и модернизация современной инфраструктуры создадут условия для обеспечения </w:t>
      </w:r>
      <w:r>
        <w:lastRenderedPageBreak/>
        <w:t>доступности услуг электросвязи для всех слоев населения на территории Российской Федерации, предоставят равные возможности доступа к информационным сетям городскому и сельскому населению, приведут к снижению цифрового неравенства в регионах Российской Федерации. Развитие информационно-телекоммуникационной инфраструктуры позволит расширить возможности использования средств электросвязи, радиочастотного спектра для повышения эффективности государственного управления, нужд обороноспособности и безопасности государства и обеспечения правопорядка.</w:t>
      </w:r>
    </w:p>
    <w:p w:rsidR="003E30DC" w:rsidRDefault="003E30DC">
      <w:pPr>
        <w:pStyle w:val="ConsPlusNormal"/>
        <w:spacing w:before="220"/>
        <w:ind w:firstLine="540"/>
        <w:jc w:val="both"/>
      </w:pPr>
      <w:r>
        <w:t>В течение последних лет ключевые показатели отрасли информационных технологий в Российской Федерации поступательно увеличивались. По результатам анализа официальных данных Федеральной службы государственной статистики за 10 лет удельный вес отрасли в валовом внутреннем продукте страны вырос в 2,5 раза (с 0,54 процента в 2012 году до 1,35 процента в 2022 году). В частности, за 2022 год прирост доли отрасли в валовом внутреннем продукте составил 0,09 процентного пункта. Валовая добавленная стоимость отрасли информационных технологий возросла с 319 млрд. рублей в 2012 году до 1898 млрд. рублей в 2022 году. По итогам 2022 года на фоне общего падения реального валового внутреннего продукта страны рост валовой добавленной стоимости отрасли информационных технологий составил 5,9 процента по сравнению с 2021 годом (в постоянных ценах). При этом рост отрасли информационных технологий опережал динамику валового внутреннего продукта за рассматриваемый период в среднем на 10 процентных пунктов.</w:t>
      </w:r>
    </w:p>
    <w:p w:rsidR="003E30DC" w:rsidRDefault="003E30DC">
      <w:pPr>
        <w:pStyle w:val="ConsPlusNormal"/>
        <w:spacing w:before="220"/>
        <w:ind w:firstLine="540"/>
        <w:jc w:val="both"/>
      </w:pPr>
      <w:r>
        <w:t>Объем реализации собственных продуктов и услуг отрасли информационных технологий (по полному кругу организаций, включая малые) в 2022 году достиг значения 2881 млрд. рублей (или 117,2 процента к 2021 году).</w:t>
      </w:r>
    </w:p>
    <w:p w:rsidR="003E30DC" w:rsidRDefault="003E30DC">
      <w:pPr>
        <w:pStyle w:val="ConsPlusNormal"/>
        <w:spacing w:before="220"/>
        <w:ind w:firstLine="540"/>
        <w:jc w:val="both"/>
      </w:pPr>
      <w:r>
        <w:t>В 2017 году Российская Федерация стала чистым экспортером компьютерных услуг. Согласно официальным данным Центрального банка Российской Федерации по объему экспорта услуг (статистика внешнего сектора) объем экспорта в долларовом выражении стабильно рос до 2021 года со средним темпом 17 процентов в год и в 2021 году достиг 6,35 млрд. долларов. В 2022 году ввиду усложнения взаимодействия с зарубежными заказчиками, а также релокации некоторых экспортно ориентированных компаний произошел спад экспорта компьютерных услуг на 19,6 процента и его объем по итогам 2022 года составил 5,11 млрд. долларов.</w:t>
      </w:r>
    </w:p>
    <w:p w:rsidR="003E30DC" w:rsidRDefault="003E30DC">
      <w:pPr>
        <w:pStyle w:val="ConsPlusNormal"/>
        <w:spacing w:before="220"/>
        <w:ind w:firstLine="540"/>
        <w:jc w:val="both"/>
      </w:pPr>
      <w:r>
        <w:t>Продолжится внедрение информационных технологий в социально-экономическую сферу, государственное управление и бизнес, что будет оказывать влияние на рост производительности труда и качество жизни населения, повышать эффективность технологических, производственных и управленческих процессов любой отрасли экономики и уровень обороноспособности страны. Масштабное распространение информационных технологий предполагается в здравоохранении, образовании, науке, культуре, обеспечении безопасности, промышленности, сельском хозяйстве, финансовой сфере и на транспорте.</w:t>
      </w:r>
    </w:p>
    <w:p w:rsidR="003E30DC" w:rsidRDefault="003E30DC">
      <w:pPr>
        <w:pStyle w:val="ConsPlusNormal"/>
        <w:spacing w:before="220"/>
        <w:ind w:firstLine="540"/>
        <w:jc w:val="both"/>
      </w:pPr>
      <w:r>
        <w:t>В целях обеспечения устойчивости и безопасности информационной инфраструктуры, повышения конкурентоспособности отечественных разработок и технологий информационной безопасности реализуются задачи, направленные на создание уникальной инфраструктуры (доверенной среды) разработки информационно-коммуникационных технологий, которая позволит объединить отечественных разработчиков и производителей программного обеспечения, компьютерного и телекоммуникационного оборудования, в том числе в области информационной безопасности. Продолжится работа по созданию эффективной системы защиты прав и законных интересов личности, бизнеса и государства от угроз информационной безопасности.</w:t>
      </w:r>
    </w:p>
    <w:p w:rsidR="003E30DC" w:rsidRDefault="003E30DC">
      <w:pPr>
        <w:pStyle w:val="ConsPlusNormal"/>
        <w:spacing w:before="220"/>
        <w:ind w:firstLine="540"/>
        <w:jc w:val="both"/>
      </w:pPr>
      <w:r>
        <w:t>Одними из ключевых факторов развития информационного общества в Российской Федерации являются доступность и качество контента в современном информационном пространстве.</w:t>
      </w:r>
    </w:p>
    <w:p w:rsidR="003E30DC" w:rsidRDefault="003E30DC">
      <w:pPr>
        <w:pStyle w:val="ConsPlusNormal"/>
        <w:spacing w:before="220"/>
        <w:ind w:firstLine="540"/>
        <w:jc w:val="both"/>
      </w:pPr>
      <w:r>
        <w:lastRenderedPageBreak/>
        <w:t>С целью обеспечения доступного и качественного контента в информационном пространстве Министерством цифрового развития, связи и массовых коммуникаций Российской Федерации реализуется ряд приоритетных задач в медиаотрасли (телерадиовещание, печатные средства массовой информации, книгоиздание и сеть "Интернет").</w:t>
      </w:r>
    </w:p>
    <w:p w:rsidR="003E30DC" w:rsidRDefault="003E30DC">
      <w:pPr>
        <w:pStyle w:val="ConsPlusNormal"/>
        <w:spacing w:before="220"/>
        <w:ind w:firstLine="540"/>
        <w:jc w:val="both"/>
      </w:pPr>
      <w:r>
        <w:t>Текущее состояние медиаотрасли характеризуется в том числе достижением показателя "Уровень доступного и качественного контента в условиях развития информационного пространства" государственной программы Российской Федерации "Информационное общество". По итогам 2022 года значение указанного показателя составило 113,4 процента за счет увеличения количества поддержанных социально значимых проектов в медиаотрасли по приоритетным направлениям государственной политики.</w:t>
      </w:r>
    </w:p>
    <w:p w:rsidR="003E30DC" w:rsidRDefault="003E30DC">
      <w:pPr>
        <w:pStyle w:val="ConsPlusNormal"/>
        <w:spacing w:before="220"/>
        <w:ind w:firstLine="540"/>
        <w:jc w:val="both"/>
      </w:pPr>
      <w:r>
        <w:t>В 2022 году Министерство цифрового развития, связи и массовых коммуникаций Российской Федерации обеспечило на конкурсной основе предоставление 115 организациям государственной поддержки, связанной с реализацией 225 социально значимых проектов, в том числе 128 проектов из 30 регионов Российской Федерации.</w:t>
      </w:r>
    </w:p>
    <w:p w:rsidR="003E30DC" w:rsidRDefault="003E30DC">
      <w:pPr>
        <w:pStyle w:val="ConsPlusNormal"/>
        <w:spacing w:before="220"/>
        <w:ind w:firstLine="540"/>
        <w:jc w:val="both"/>
      </w:pPr>
      <w:r>
        <w:t>Актуальными трендами и проблемами медиаотрасли являются:</w:t>
      </w:r>
    </w:p>
    <w:p w:rsidR="003E30DC" w:rsidRDefault="003E30DC">
      <w:pPr>
        <w:pStyle w:val="ConsPlusNormal"/>
        <w:spacing w:before="220"/>
        <w:ind w:firstLine="540"/>
        <w:jc w:val="both"/>
      </w:pPr>
      <w:r>
        <w:t>смещение интереса аудитории в сторону социальных сетей, что является одним из серьезных вызовов для профессиональных средств массовой информации;</w:t>
      </w:r>
    </w:p>
    <w:p w:rsidR="003E30DC" w:rsidRDefault="003E30DC">
      <w:pPr>
        <w:pStyle w:val="ConsPlusNormal"/>
        <w:spacing w:before="220"/>
        <w:ind w:firstLine="540"/>
        <w:jc w:val="both"/>
      </w:pPr>
      <w:r>
        <w:t>повышенное внимание медийной аудитории к новостному контенту, учитывая реалии мировой геополитики;</w:t>
      </w:r>
    </w:p>
    <w:p w:rsidR="003E30DC" w:rsidRDefault="003E30DC">
      <w:pPr>
        <w:pStyle w:val="ConsPlusNormal"/>
        <w:spacing w:before="220"/>
        <w:ind w:firstLine="540"/>
        <w:jc w:val="both"/>
      </w:pPr>
      <w:r>
        <w:t>введение рядом стран ограничительных мер в отношении новостных источников, представляющих интересы Российской Федерации.</w:t>
      </w:r>
    </w:p>
    <w:p w:rsidR="003E30DC" w:rsidRDefault="003E30DC">
      <w:pPr>
        <w:pStyle w:val="ConsPlusNormal"/>
        <w:spacing w:before="220"/>
        <w:ind w:firstLine="540"/>
        <w:jc w:val="both"/>
      </w:pPr>
      <w:r>
        <w:t>Вместе с тем российскими вещателями и информационными агентствами обеспечивается предоставление информации, способствующей формированию объективного образа Российской Федерации за рубежом и развитию свободы массовой информации. В целях минимизации последствий внешнего санкционного давления предприняты дополнительные меры по поддержке средств массовой информации, предприятий печатной продукции и медиаотрасли в целом.</w:t>
      </w:r>
    </w:p>
    <w:p w:rsidR="003E30DC" w:rsidRDefault="003E30DC">
      <w:pPr>
        <w:pStyle w:val="ConsPlusNormal"/>
        <w:spacing w:before="220"/>
        <w:ind w:firstLine="540"/>
        <w:jc w:val="both"/>
      </w:pPr>
      <w:r>
        <w:t>Потенциал развития медиаотрасли на сегодняшний день не ограничен, учитывая перспективы применения в медиаиндустрии искусственного интеллекта.</w:t>
      </w:r>
    </w:p>
    <w:p w:rsidR="003E30DC" w:rsidRDefault="003E30DC">
      <w:pPr>
        <w:pStyle w:val="ConsPlusNormal"/>
        <w:jc w:val="both"/>
      </w:pPr>
    </w:p>
    <w:p w:rsidR="003E30DC" w:rsidRDefault="003E30DC">
      <w:pPr>
        <w:pStyle w:val="ConsPlusTitle"/>
        <w:jc w:val="center"/>
        <w:outlineLvl w:val="2"/>
      </w:pPr>
      <w:r>
        <w:t>Описание приоритетов и целей государственной</w:t>
      </w:r>
    </w:p>
    <w:p w:rsidR="003E30DC" w:rsidRDefault="003E30DC">
      <w:pPr>
        <w:pStyle w:val="ConsPlusTitle"/>
        <w:jc w:val="center"/>
      </w:pPr>
      <w:r>
        <w:t>политики в сфере реализации Программы, в том числе общие</w:t>
      </w:r>
    </w:p>
    <w:p w:rsidR="003E30DC" w:rsidRDefault="003E30DC">
      <w:pPr>
        <w:pStyle w:val="ConsPlusTitle"/>
        <w:jc w:val="center"/>
      </w:pPr>
      <w:r>
        <w:t>требования к политике субъектов Российской Федерации</w:t>
      </w:r>
    </w:p>
    <w:p w:rsidR="003E30DC" w:rsidRDefault="003E30DC">
      <w:pPr>
        <w:pStyle w:val="ConsPlusTitle"/>
        <w:jc w:val="center"/>
      </w:pPr>
      <w:r>
        <w:t>в соответствующей сфере</w:t>
      </w:r>
    </w:p>
    <w:p w:rsidR="003E30DC" w:rsidRDefault="003E30DC">
      <w:pPr>
        <w:pStyle w:val="ConsPlusNormal"/>
        <w:jc w:val="both"/>
      </w:pPr>
    </w:p>
    <w:p w:rsidR="003E30DC" w:rsidRDefault="003E30DC">
      <w:pPr>
        <w:pStyle w:val="ConsPlusNormal"/>
        <w:ind w:firstLine="540"/>
        <w:jc w:val="both"/>
      </w:pPr>
      <w:r>
        <w:t xml:space="preserve">Указами Президента Российской Федерации от 7 мая 2018 г. </w:t>
      </w:r>
      <w:hyperlink r:id="rId110">
        <w:r>
          <w:rPr>
            <w:color w:val="0000FF"/>
          </w:rPr>
          <w:t>N 204</w:t>
        </w:r>
      </w:hyperlink>
      <w:r>
        <w:t xml:space="preserve"> "О национальных целях и стратегических задачах развития Российской Федерации на период до 2024 года", от 21 июля 2020 г. </w:t>
      </w:r>
      <w:hyperlink r:id="rId111">
        <w:r>
          <w:rPr>
            <w:color w:val="0000FF"/>
          </w:rPr>
          <w:t>N 474</w:t>
        </w:r>
      </w:hyperlink>
      <w:r>
        <w:t xml:space="preserve"> "О национальных целях развития Российской Федерации на период до 2030 года", от 2 июля 2021 г. </w:t>
      </w:r>
      <w:hyperlink r:id="rId112">
        <w:r>
          <w:rPr>
            <w:color w:val="0000FF"/>
          </w:rPr>
          <w:t>N 400</w:t>
        </w:r>
      </w:hyperlink>
      <w:r>
        <w:t xml:space="preserve"> "О Стратегии национальной безопасности Российской Федерации", от 5 декабря 2016 г. </w:t>
      </w:r>
      <w:hyperlink r:id="rId113">
        <w:r>
          <w:rPr>
            <w:color w:val="0000FF"/>
          </w:rPr>
          <w:t>N 646</w:t>
        </w:r>
      </w:hyperlink>
      <w:r>
        <w:t xml:space="preserve"> "Об утверждении Доктрины информационной безопасности Российской Федерации" и с учетом положений иных документов стратегического планирования определены приоритеты Программы:</w:t>
      </w:r>
    </w:p>
    <w:p w:rsidR="003E30DC" w:rsidRDefault="003E30DC">
      <w:pPr>
        <w:pStyle w:val="ConsPlusNormal"/>
        <w:jc w:val="both"/>
      </w:pPr>
      <w:r>
        <w:t xml:space="preserve">(в ред. </w:t>
      </w:r>
      <w:hyperlink r:id="rId114">
        <w:r>
          <w:rPr>
            <w:color w:val="0000FF"/>
          </w:rPr>
          <w:t>Постановления</w:t>
        </w:r>
      </w:hyperlink>
      <w:r>
        <w:t xml:space="preserve"> Правительства РФ от 02.06.2022 N 1016)</w:t>
      </w:r>
    </w:p>
    <w:p w:rsidR="003E30DC" w:rsidRDefault="003E30DC">
      <w:pPr>
        <w:pStyle w:val="ConsPlusNormal"/>
        <w:spacing w:before="220"/>
        <w:ind w:firstLine="540"/>
        <w:jc w:val="both"/>
      </w:pPr>
      <w:r>
        <w:t>повышение благосостояния, качества жизни и работы граждан;</w:t>
      </w:r>
    </w:p>
    <w:p w:rsidR="003E30DC" w:rsidRDefault="003E30DC">
      <w:pPr>
        <w:pStyle w:val="ConsPlusNormal"/>
        <w:spacing w:before="220"/>
        <w:ind w:firstLine="540"/>
        <w:jc w:val="both"/>
      </w:pPr>
      <w:r>
        <w:t>улучшение доступности и качества государственных услуг;</w:t>
      </w:r>
    </w:p>
    <w:p w:rsidR="003E30DC" w:rsidRDefault="003E30DC">
      <w:pPr>
        <w:pStyle w:val="ConsPlusNormal"/>
        <w:spacing w:before="220"/>
        <w:ind w:firstLine="540"/>
        <w:jc w:val="both"/>
      </w:pPr>
      <w:r>
        <w:lastRenderedPageBreak/>
        <w:t>повышение степени информированности и цифровой грамотности;</w:t>
      </w:r>
    </w:p>
    <w:p w:rsidR="003E30DC" w:rsidRDefault="003E30DC">
      <w:pPr>
        <w:pStyle w:val="ConsPlusNormal"/>
        <w:spacing w:before="220"/>
        <w:ind w:firstLine="540"/>
        <w:jc w:val="both"/>
      </w:pPr>
      <w:r>
        <w:t>развитие экономического потенциала страны с использованием современных информационных, телекоммуникационных и цифровых технологий;</w:t>
      </w:r>
    </w:p>
    <w:p w:rsidR="003E30DC" w:rsidRDefault="003E30DC">
      <w:pPr>
        <w:pStyle w:val="ConsPlusNormal"/>
        <w:spacing w:before="220"/>
        <w:ind w:firstLine="540"/>
        <w:jc w:val="both"/>
      </w:pPr>
      <w:r>
        <w:t>обеспечение прав граждан на доступ к информации;</w:t>
      </w:r>
    </w:p>
    <w:p w:rsidR="003E30DC" w:rsidRDefault="003E30DC">
      <w:pPr>
        <w:pStyle w:val="ConsPlusNormal"/>
        <w:spacing w:before="220"/>
        <w:ind w:firstLine="540"/>
        <w:jc w:val="both"/>
      </w:pPr>
      <w:r>
        <w:t>обеспечение свободы выбора средств получения знаний при работе с информацией;</w:t>
      </w:r>
    </w:p>
    <w:p w:rsidR="003E30DC" w:rsidRDefault="003E30DC">
      <w:pPr>
        <w:pStyle w:val="ConsPlusNormal"/>
        <w:spacing w:before="220"/>
        <w:ind w:firstLine="540"/>
        <w:jc w:val="both"/>
      </w:pPr>
      <w:r>
        <w:t>сохранение традиционных и привычных для граждан (отличных от цифровых) форм получения товаров и услуг;</w:t>
      </w:r>
    </w:p>
    <w:p w:rsidR="003E30DC" w:rsidRDefault="003E30DC">
      <w:pPr>
        <w:pStyle w:val="ConsPlusNormal"/>
        <w:spacing w:before="220"/>
        <w:ind w:firstLine="540"/>
        <w:jc w:val="both"/>
      </w:pPr>
      <w:r>
        <w:t>приоритет традиционных российских духовно-нравственных ценностей и соблюдение основанных на этих ценностях норм поведения при использовании информационных и коммуникационных технологий;</w:t>
      </w:r>
    </w:p>
    <w:p w:rsidR="003E30DC" w:rsidRDefault="003E30DC">
      <w:pPr>
        <w:pStyle w:val="ConsPlusNormal"/>
        <w:spacing w:before="220"/>
        <w:ind w:firstLine="540"/>
        <w:jc w:val="both"/>
      </w:pPr>
      <w:r>
        <w:t>защита личности, общества и государства от внутренних и внешних информационных угроз;</w:t>
      </w:r>
    </w:p>
    <w:p w:rsidR="003E30DC" w:rsidRDefault="003E30DC">
      <w:pPr>
        <w:pStyle w:val="ConsPlusNormal"/>
        <w:spacing w:before="220"/>
        <w:ind w:firstLine="540"/>
        <w:jc w:val="both"/>
      </w:pPr>
      <w:r>
        <w:t>обеспечение государственной защиты интересов российских граждан в информационной сфере.</w:t>
      </w:r>
    </w:p>
    <w:p w:rsidR="003E30DC" w:rsidRDefault="003E30DC">
      <w:pPr>
        <w:pStyle w:val="ConsPlusNormal"/>
        <w:spacing w:before="220"/>
        <w:ind w:firstLine="540"/>
        <w:jc w:val="both"/>
      </w:pPr>
      <w:r>
        <w:t xml:space="preserve">Национальными целями развития Российской Федерации на период до 2030 года, установленными </w:t>
      </w:r>
      <w:hyperlink r:id="rId115">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определяющими приоритеты государственной политики, вклад в реализацию которых вносят мероприятия Программы, являются:</w:t>
      </w:r>
    </w:p>
    <w:p w:rsidR="003E30DC" w:rsidRDefault="003E30DC">
      <w:pPr>
        <w:pStyle w:val="ConsPlusNormal"/>
        <w:spacing w:before="220"/>
        <w:ind w:firstLine="540"/>
        <w:jc w:val="both"/>
      </w:pPr>
      <w:r>
        <w:t>цифровая трансформация;</w:t>
      </w:r>
    </w:p>
    <w:p w:rsidR="003E30DC" w:rsidRDefault="003E30DC">
      <w:pPr>
        <w:pStyle w:val="ConsPlusNormal"/>
        <w:spacing w:before="220"/>
        <w:ind w:firstLine="540"/>
        <w:jc w:val="both"/>
      </w:pPr>
      <w:r>
        <w:t>возможности для самореализации и развития талантов;</w:t>
      </w:r>
    </w:p>
    <w:p w:rsidR="003E30DC" w:rsidRDefault="003E30DC">
      <w:pPr>
        <w:pStyle w:val="ConsPlusNormal"/>
        <w:spacing w:before="220"/>
        <w:ind w:firstLine="540"/>
        <w:jc w:val="both"/>
      </w:pPr>
      <w:r>
        <w:t>сохранение населения, здоровье и благополучие людей;</w:t>
      </w:r>
    </w:p>
    <w:p w:rsidR="003E30DC" w:rsidRDefault="003E30DC">
      <w:pPr>
        <w:pStyle w:val="ConsPlusNormal"/>
        <w:spacing w:before="220"/>
        <w:ind w:firstLine="540"/>
        <w:jc w:val="both"/>
      </w:pPr>
      <w:r>
        <w:t>достойный, эффективный труд и успешное предпринимательство.</w:t>
      </w:r>
    </w:p>
    <w:p w:rsidR="003E30DC" w:rsidRDefault="003E30DC">
      <w:pPr>
        <w:pStyle w:val="ConsPlusNormal"/>
        <w:spacing w:before="220"/>
        <w:ind w:firstLine="540"/>
        <w:jc w:val="both"/>
      </w:pPr>
      <w:r>
        <w:t>С учетом положений стратегических документов определены следующие цели Программы:</w:t>
      </w:r>
    </w:p>
    <w:p w:rsidR="003E30DC" w:rsidRDefault="003E30DC">
      <w:pPr>
        <w:pStyle w:val="ConsPlusNormal"/>
        <w:spacing w:before="220"/>
        <w:ind w:firstLine="540"/>
        <w:jc w:val="both"/>
      </w:pPr>
      <w:r>
        <w:t>к 2030 году уровень "цифровой зрелости" ключевых отраслей экономики и социальной сферы, в том числе здравоохранения и образования, а также государственного управления достигнет 100 процентов. Достижение указанной цели обеспечивается путем увеличения численности специалистов, интенсивно использующих информационно-коммуникационные технологии, расходов организаций на внедрение и использование современных цифровых решений в 2 раза по сравнению с базовым значением 2019 года, а также достижения целевого значения к 2030 году в 11 отраслях экономики и социальной сферы уровня цифровой зрелости;</w:t>
      </w:r>
    </w:p>
    <w:p w:rsidR="003E30DC" w:rsidRDefault="003E30DC">
      <w:pPr>
        <w:pStyle w:val="ConsPlusNormal"/>
        <w:spacing w:before="220"/>
        <w:ind w:firstLine="540"/>
        <w:jc w:val="both"/>
      </w:pPr>
      <w:r>
        <w:t>к 2030 году обеспечено увеличение доли массовых социально значимых услуг, доступных в электронном виде, до 95 процентов. Достижение цели обеспечивается путем повышения удовлетворенности граждан при получении услуг в электронном виде и упрощения процедуры их получения, цифровизации деятельности органов власти, включая предоставление государственных услуг, перехода к предоставлению комплексных государственных услуг в целевой форме, а также создания доверия к электронному формату получения услуг путем повышения уровня информационной безопасности, включая защиту персональных данных граждан и данных в государственных информационных системах;</w:t>
      </w:r>
    </w:p>
    <w:p w:rsidR="003E30DC" w:rsidRDefault="003E30DC">
      <w:pPr>
        <w:pStyle w:val="ConsPlusNormal"/>
        <w:spacing w:before="220"/>
        <w:ind w:firstLine="540"/>
        <w:jc w:val="both"/>
      </w:pPr>
      <w:r>
        <w:t>рост доли домохозяйств, которым обеспечена возможность широкополосного доступа к сети "Интернет" до 97 процентов в 2030 году. Достижение данной цели способствует обеспечению жителей равными возможностями доступа к сети "Интернет":</w:t>
      </w:r>
    </w:p>
    <w:p w:rsidR="003E30DC" w:rsidRDefault="003E30DC">
      <w:pPr>
        <w:pStyle w:val="ConsPlusNormal"/>
        <w:spacing w:before="220"/>
        <w:ind w:firstLine="540"/>
        <w:jc w:val="both"/>
      </w:pPr>
      <w:r>
        <w:lastRenderedPageBreak/>
        <w:t>электронным государственным услугам;</w:t>
      </w:r>
    </w:p>
    <w:p w:rsidR="003E30DC" w:rsidRDefault="003E30DC">
      <w:pPr>
        <w:pStyle w:val="ConsPlusNormal"/>
        <w:spacing w:before="220"/>
        <w:ind w:firstLine="540"/>
        <w:jc w:val="both"/>
      </w:pPr>
      <w:r>
        <w:t>качественному контенту в сфере образования и культуры;</w:t>
      </w:r>
    </w:p>
    <w:p w:rsidR="003E30DC" w:rsidRDefault="003E30DC">
      <w:pPr>
        <w:pStyle w:val="ConsPlusNormal"/>
        <w:spacing w:before="220"/>
        <w:ind w:firstLine="540"/>
        <w:jc w:val="both"/>
      </w:pPr>
      <w:r>
        <w:t>удаленной занятости;</w:t>
      </w:r>
    </w:p>
    <w:p w:rsidR="003E30DC" w:rsidRDefault="003E30DC">
      <w:pPr>
        <w:pStyle w:val="ConsPlusNormal"/>
        <w:spacing w:before="220"/>
        <w:ind w:firstLine="540"/>
        <w:jc w:val="both"/>
      </w:pPr>
      <w:r>
        <w:t>обеспечено увеличение вложений в отечественные решения в сфере информационных технологий в 4 раза по сравнению с показателем 2019 года (в 2019 году - 100 процентов). Рост таких вложений должен быть обусловлен ростом качества отечественных решений и учетом потребностей участников рынка. Для этого планируется работать по следующим направлениям:</w:t>
      </w:r>
    </w:p>
    <w:p w:rsidR="003E30DC" w:rsidRDefault="003E30DC">
      <w:pPr>
        <w:pStyle w:val="ConsPlusNormal"/>
        <w:spacing w:before="220"/>
        <w:ind w:firstLine="540"/>
        <w:jc w:val="both"/>
      </w:pPr>
      <w:r>
        <w:t>создание благоприятной среды для развития и внедрения отечественных доверенных решений, построенных с применением российских криптографических механизмов, в сфере информационных технологий, включая создание налоговых стимулов;</w:t>
      </w:r>
    </w:p>
    <w:p w:rsidR="003E30DC" w:rsidRDefault="003E30DC">
      <w:pPr>
        <w:pStyle w:val="ConsPlusNormal"/>
        <w:jc w:val="both"/>
      </w:pPr>
      <w:r>
        <w:t xml:space="preserve">(в ред. Постановлений Правительства РФ от 02.06.2022 </w:t>
      </w:r>
      <w:hyperlink r:id="rId116">
        <w:r>
          <w:rPr>
            <w:color w:val="0000FF"/>
          </w:rPr>
          <w:t>N 1016</w:t>
        </w:r>
      </w:hyperlink>
      <w:r>
        <w:t xml:space="preserve">, от 21.12.2023 </w:t>
      </w:r>
      <w:hyperlink r:id="rId117">
        <w:r>
          <w:rPr>
            <w:color w:val="0000FF"/>
          </w:rPr>
          <w:t>N 2241</w:t>
        </w:r>
      </w:hyperlink>
      <w:r>
        <w:t>)</w:t>
      </w:r>
    </w:p>
    <w:p w:rsidR="003E30DC" w:rsidRDefault="003E30DC">
      <w:pPr>
        <w:pStyle w:val="ConsPlusNormal"/>
        <w:spacing w:before="220"/>
        <w:ind w:firstLine="540"/>
        <w:jc w:val="both"/>
      </w:pPr>
      <w:r>
        <w:t>развитие перспективных высокотехнологичных направлений в сфере информационных технологий, в том числе использующих российские криптографические механизмы;</w:t>
      </w:r>
    </w:p>
    <w:p w:rsidR="003E30DC" w:rsidRDefault="003E30DC">
      <w:pPr>
        <w:pStyle w:val="ConsPlusNormal"/>
        <w:jc w:val="both"/>
      </w:pPr>
      <w:r>
        <w:t xml:space="preserve">(абзац введен </w:t>
      </w:r>
      <w:hyperlink r:id="rId118">
        <w:r>
          <w:rPr>
            <w:color w:val="0000FF"/>
          </w:rPr>
          <w:t>Постановлением</w:t>
        </w:r>
      </w:hyperlink>
      <w:r>
        <w:t xml:space="preserve"> Правительства РФ от 21.12.2023 N 2241)</w:t>
      </w:r>
    </w:p>
    <w:p w:rsidR="003E30DC" w:rsidRDefault="003E30DC">
      <w:pPr>
        <w:pStyle w:val="ConsPlusNormal"/>
        <w:spacing w:before="220"/>
        <w:ind w:firstLine="540"/>
        <w:jc w:val="both"/>
      </w:pPr>
      <w:r>
        <w:t>стимулирование использования решений на свободном программном обеспечении и как итог - повышение конкурентоспособности отечественных решений в сфере информационных технологий и продуктов на мировом рынке;</w:t>
      </w:r>
    </w:p>
    <w:p w:rsidR="003E30DC" w:rsidRDefault="003E30DC">
      <w:pPr>
        <w:pStyle w:val="ConsPlusNormal"/>
        <w:spacing w:before="220"/>
        <w:ind w:firstLine="540"/>
        <w:jc w:val="both"/>
      </w:pPr>
      <w:r>
        <w:t>повышение доступности финансирования для стартапов, разрабатывающих решения в сфере информационных технологий, реализация программ высшего, среднего и дополнительного профессионального образования по наиболее востребованным или ранее отсутствовавшим направлениям и специальностям в сфере информационных технологий, что позволит удовлетворить растущие потребности рынка в специалистах такого профиля;</w:t>
      </w:r>
    </w:p>
    <w:p w:rsidR="003E30DC" w:rsidRDefault="003E30DC">
      <w:pPr>
        <w:pStyle w:val="ConsPlusNormal"/>
        <w:spacing w:before="220"/>
        <w:ind w:firstLine="540"/>
        <w:jc w:val="both"/>
      </w:pPr>
      <w:r>
        <w:t xml:space="preserve">обеспечена возможность получения доступного и качественного контента в условиях развития информационного пространства на уровне 100 процентов до 2030 года. Достижение указанной цели обеспечивается путем формирования информационного пространства с учетом потребностей граждан и общества в получении качественных и достоверных сведений и сохранения культуры многонационального народа Российской Федерации, укрепления нравственных и патриотических принципов в общественном сознании, а также развития системы культурного и гуманитарного просвещения. Доступность контента достигается посредством широкого охвата мировой аудитории вещанием и информационными сообщениями российских средств массовой информации и информационных агентств, максимального обеспечения населения Российской Федерации вещанием каналов в составе первого и второго мультиплексов теле- и радиовещания, максимально возможного наполнения российских информационных ресурсов социально значимым контентом в области электронных и печатных средств массовой информации. Для соответствия критериям качества контент должен обладать набором таких обязательных признаков, как актуальность, грамотность, оптимальность, достоверность, информативность и уникальность. Таким образом, предоставление возможностей для получения доступного и качественного контента в условиях развития информационного пространства будет способствовать созданию условий для формирования в стране "общества знаний", предусмотренного Стратегией развития информационного общества в Российской Федерации на 2017 - 2030 годы, утвержденной </w:t>
      </w:r>
      <w:hyperlink r:id="rId119">
        <w:r>
          <w:rPr>
            <w:color w:val="0000FF"/>
          </w:rPr>
          <w:t>Указом</w:t>
        </w:r>
      </w:hyperlink>
      <w:r>
        <w:t xml:space="preserve"> Президента Российской Федерации от 9 мая 2017 г. N 203 "О Стратегии развития информационного общества в Российской Федерации на 2017 - 2030 годы".</w:t>
      </w:r>
    </w:p>
    <w:p w:rsidR="003E30DC" w:rsidRDefault="003E30DC">
      <w:pPr>
        <w:pStyle w:val="ConsPlusNormal"/>
        <w:jc w:val="both"/>
      </w:pPr>
      <w:r>
        <w:t xml:space="preserve">(в ред. </w:t>
      </w:r>
      <w:hyperlink r:id="rId120">
        <w:r>
          <w:rPr>
            <w:color w:val="0000FF"/>
          </w:rPr>
          <w:t>Постановления</w:t>
        </w:r>
      </w:hyperlink>
      <w:r>
        <w:t xml:space="preserve"> Правительства РФ от 02.06.2022 N 1016)</w:t>
      </w:r>
    </w:p>
    <w:p w:rsidR="003E30DC" w:rsidRDefault="003E30DC">
      <w:pPr>
        <w:pStyle w:val="ConsPlusNormal"/>
        <w:spacing w:before="220"/>
        <w:ind w:firstLine="540"/>
        <w:jc w:val="both"/>
      </w:pPr>
      <w:r>
        <w:t xml:space="preserve">Для эффективного достижения национальной цели развития Российской Федерации на период до 2030 года "Цифровая трансформация" распоряжением Правительства Российской Федерации от 6 октября 2021 г. N 2816-р утвержден </w:t>
      </w:r>
      <w:hyperlink r:id="rId121">
        <w:r>
          <w:rPr>
            <w:color w:val="0000FF"/>
          </w:rPr>
          <w:t>перечень</w:t>
        </w:r>
      </w:hyperlink>
      <w:r>
        <w:t xml:space="preserve"> инициатив социально-</w:t>
      </w:r>
      <w:r>
        <w:lastRenderedPageBreak/>
        <w:t>экономического развития Российской Федерации до 2030 года. Такими инициативами являются:</w:t>
      </w:r>
    </w:p>
    <w:p w:rsidR="003E30DC" w:rsidRDefault="003E30DC">
      <w:pPr>
        <w:pStyle w:val="ConsPlusNormal"/>
        <w:jc w:val="both"/>
      </w:pPr>
      <w:r>
        <w:t xml:space="preserve">(абзац введен </w:t>
      </w:r>
      <w:hyperlink r:id="rId122">
        <w:r>
          <w:rPr>
            <w:color w:val="0000FF"/>
          </w:rPr>
          <w:t>Постановлением</w:t>
        </w:r>
      </w:hyperlink>
      <w:r>
        <w:t xml:space="preserve"> Правительства РФ от 01.11.2022 N 1949)</w:t>
      </w:r>
    </w:p>
    <w:p w:rsidR="003E30DC" w:rsidRDefault="003E30DC">
      <w:pPr>
        <w:pStyle w:val="ConsPlusNormal"/>
        <w:spacing w:before="220"/>
        <w:ind w:firstLine="540"/>
        <w:jc w:val="both"/>
      </w:pPr>
      <w:r>
        <w:t>доступ в Интернет;</w:t>
      </w:r>
    </w:p>
    <w:p w:rsidR="003E30DC" w:rsidRDefault="003E30DC">
      <w:pPr>
        <w:pStyle w:val="ConsPlusNormal"/>
        <w:jc w:val="both"/>
      </w:pPr>
      <w:r>
        <w:t xml:space="preserve">(абзац введен </w:t>
      </w:r>
      <w:hyperlink r:id="rId123">
        <w:r>
          <w:rPr>
            <w:color w:val="0000FF"/>
          </w:rPr>
          <w:t>Постановлением</w:t>
        </w:r>
      </w:hyperlink>
      <w:r>
        <w:t xml:space="preserve"> Правительства РФ от 01.11.2022 N 1949)</w:t>
      </w:r>
    </w:p>
    <w:p w:rsidR="003E30DC" w:rsidRDefault="003E30DC">
      <w:pPr>
        <w:pStyle w:val="ConsPlusNormal"/>
        <w:spacing w:before="220"/>
        <w:ind w:firstLine="540"/>
        <w:jc w:val="both"/>
      </w:pPr>
      <w:r>
        <w:t>цифровой профиль гражданина;</w:t>
      </w:r>
    </w:p>
    <w:p w:rsidR="003E30DC" w:rsidRDefault="003E30DC">
      <w:pPr>
        <w:pStyle w:val="ConsPlusNormal"/>
        <w:jc w:val="both"/>
      </w:pPr>
      <w:r>
        <w:t xml:space="preserve">(абзац введен </w:t>
      </w:r>
      <w:hyperlink r:id="rId124">
        <w:r>
          <w:rPr>
            <w:color w:val="0000FF"/>
          </w:rPr>
          <w:t>Постановлением</w:t>
        </w:r>
      </w:hyperlink>
      <w:r>
        <w:t xml:space="preserve"> Правительства РФ от 01.11.2022 N 1949)</w:t>
      </w:r>
    </w:p>
    <w:p w:rsidR="003E30DC" w:rsidRDefault="003E30DC">
      <w:pPr>
        <w:pStyle w:val="ConsPlusNormal"/>
        <w:spacing w:before="220"/>
        <w:ind w:firstLine="540"/>
        <w:jc w:val="both"/>
      </w:pPr>
      <w:r>
        <w:t>госуслуги онлайн;</w:t>
      </w:r>
    </w:p>
    <w:p w:rsidR="003E30DC" w:rsidRDefault="003E30DC">
      <w:pPr>
        <w:pStyle w:val="ConsPlusNormal"/>
        <w:jc w:val="both"/>
      </w:pPr>
      <w:r>
        <w:t xml:space="preserve">(абзац введен </w:t>
      </w:r>
      <w:hyperlink r:id="rId125">
        <w:r>
          <w:rPr>
            <w:color w:val="0000FF"/>
          </w:rPr>
          <w:t>Постановлением</w:t>
        </w:r>
      </w:hyperlink>
      <w:r>
        <w:t xml:space="preserve"> Правительства РФ от 01.11.2022 N 1949)</w:t>
      </w:r>
    </w:p>
    <w:p w:rsidR="003E30DC" w:rsidRDefault="003E30DC">
      <w:pPr>
        <w:pStyle w:val="ConsPlusNormal"/>
        <w:spacing w:before="220"/>
        <w:ind w:firstLine="540"/>
        <w:jc w:val="both"/>
      </w:pPr>
      <w:r>
        <w:t>электронный документооборот;</w:t>
      </w:r>
    </w:p>
    <w:p w:rsidR="003E30DC" w:rsidRDefault="003E30DC">
      <w:pPr>
        <w:pStyle w:val="ConsPlusNormal"/>
        <w:jc w:val="both"/>
      </w:pPr>
      <w:r>
        <w:t xml:space="preserve">(абзац введен </w:t>
      </w:r>
      <w:hyperlink r:id="rId126">
        <w:r>
          <w:rPr>
            <w:color w:val="0000FF"/>
          </w:rPr>
          <w:t>Постановлением</w:t>
        </w:r>
      </w:hyperlink>
      <w:r>
        <w:t xml:space="preserve"> Правительства РФ от 01.11.2022 N 1949)</w:t>
      </w:r>
    </w:p>
    <w:p w:rsidR="003E30DC" w:rsidRDefault="003E30DC">
      <w:pPr>
        <w:pStyle w:val="ConsPlusNormal"/>
        <w:spacing w:before="220"/>
        <w:ind w:firstLine="540"/>
        <w:jc w:val="both"/>
      </w:pPr>
      <w:r>
        <w:t>подготовка кадров для ИТ.</w:t>
      </w:r>
    </w:p>
    <w:p w:rsidR="003E30DC" w:rsidRDefault="003E30DC">
      <w:pPr>
        <w:pStyle w:val="ConsPlusNormal"/>
        <w:jc w:val="both"/>
      </w:pPr>
      <w:r>
        <w:t xml:space="preserve">(абзац введен </w:t>
      </w:r>
      <w:hyperlink r:id="rId127">
        <w:r>
          <w:rPr>
            <w:color w:val="0000FF"/>
          </w:rPr>
          <w:t>Постановлением</w:t>
        </w:r>
      </w:hyperlink>
      <w:r>
        <w:t xml:space="preserve"> Правительства РФ от 01.11.2022 N 1949)</w:t>
      </w:r>
    </w:p>
    <w:p w:rsidR="003E30DC" w:rsidRDefault="003E30DC">
      <w:pPr>
        <w:pStyle w:val="ConsPlusNormal"/>
        <w:spacing w:before="220"/>
        <w:ind w:firstLine="540"/>
        <w:jc w:val="both"/>
      </w:pPr>
      <w:r>
        <w:t>В этой связи в состав Программы включены мероприятия, направленные на достижение следующих целей:</w:t>
      </w:r>
    </w:p>
    <w:p w:rsidR="003E30DC" w:rsidRDefault="003E30DC">
      <w:pPr>
        <w:pStyle w:val="ConsPlusNormal"/>
        <w:jc w:val="both"/>
      </w:pPr>
      <w:r>
        <w:t xml:space="preserve">(абзац введен </w:t>
      </w:r>
      <w:hyperlink r:id="rId128">
        <w:r>
          <w:rPr>
            <w:color w:val="0000FF"/>
          </w:rPr>
          <w:t>Постановлением</w:t>
        </w:r>
      </w:hyperlink>
      <w:r>
        <w:t xml:space="preserve"> Правительства РФ от 01.11.2022 N 1949)</w:t>
      </w:r>
    </w:p>
    <w:p w:rsidR="003E30DC" w:rsidRDefault="003E30DC">
      <w:pPr>
        <w:pStyle w:val="ConsPlusNormal"/>
        <w:spacing w:before="220"/>
        <w:ind w:firstLine="540"/>
        <w:jc w:val="both"/>
      </w:pPr>
      <w:r>
        <w:t>дополнительное развитие и модернизация всей телекоммуникационной инфраструктуры Российской Федерации с целью создания равных возможностей для доступа к цифровым технологиям всем жителям Российской Федерации, в том числе посредством создания спутниковой группировки быстрого доступа в сеть "Интернет";</w:t>
      </w:r>
    </w:p>
    <w:p w:rsidR="003E30DC" w:rsidRDefault="003E30DC">
      <w:pPr>
        <w:pStyle w:val="ConsPlusNormal"/>
        <w:jc w:val="both"/>
      </w:pPr>
      <w:r>
        <w:t xml:space="preserve">(абзац введен </w:t>
      </w:r>
      <w:hyperlink r:id="rId129">
        <w:r>
          <w:rPr>
            <w:color w:val="0000FF"/>
          </w:rPr>
          <w:t>Постановлением</w:t>
        </w:r>
      </w:hyperlink>
      <w:r>
        <w:t xml:space="preserve"> Правительства РФ от 01.11.2022 N 1949)</w:t>
      </w:r>
    </w:p>
    <w:p w:rsidR="003E30DC" w:rsidRDefault="003E30DC">
      <w:pPr>
        <w:pStyle w:val="ConsPlusNormal"/>
        <w:spacing w:before="220"/>
        <w:ind w:firstLine="540"/>
        <w:jc w:val="both"/>
      </w:pPr>
      <w:r>
        <w:t>повышение скорости обслуживания граждан и создание комфортных условий для бизнеса при оказании государственных, муниципальных и иных услуг, а также цифровая трансформация услуг и взаимоотношений в обществе;</w:t>
      </w:r>
    </w:p>
    <w:p w:rsidR="003E30DC" w:rsidRDefault="003E30DC">
      <w:pPr>
        <w:pStyle w:val="ConsPlusNormal"/>
        <w:jc w:val="both"/>
      </w:pPr>
      <w:r>
        <w:t xml:space="preserve">(абзац введен </w:t>
      </w:r>
      <w:hyperlink r:id="rId130">
        <w:r>
          <w:rPr>
            <w:color w:val="0000FF"/>
          </w:rPr>
          <w:t>Постановлением</w:t>
        </w:r>
      </w:hyperlink>
      <w:r>
        <w:t xml:space="preserve"> Правительства РФ от 01.11.2022 N 1949)</w:t>
      </w:r>
    </w:p>
    <w:p w:rsidR="003E30DC" w:rsidRDefault="003E30DC">
      <w:pPr>
        <w:pStyle w:val="ConsPlusNormal"/>
        <w:spacing w:before="220"/>
        <w:ind w:firstLine="540"/>
        <w:jc w:val="both"/>
      </w:pPr>
      <w:r>
        <w:t>повышение качества и удобства предоставляемых органами государственной власти государственных услуг, а также расширение количества государственных услуг, которые граждане и организации смогут получить в электронном виде;</w:t>
      </w:r>
    </w:p>
    <w:p w:rsidR="003E30DC" w:rsidRDefault="003E30DC">
      <w:pPr>
        <w:pStyle w:val="ConsPlusNormal"/>
        <w:jc w:val="both"/>
      </w:pPr>
      <w:r>
        <w:t xml:space="preserve">(абзац введен </w:t>
      </w:r>
      <w:hyperlink r:id="rId131">
        <w:r>
          <w:rPr>
            <w:color w:val="0000FF"/>
          </w:rPr>
          <w:t>Постановлением</w:t>
        </w:r>
      </w:hyperlink>
      <w:r>
        <w:t xml:space="preserve"> Правительства РФ от 01.11.2022 N 1949)</w:t>
      </w:r>
    </w:p>
    <w:p w:rsidR="003E30DC" w:rsidRDefault="003E30DC">
      <w:pPr>
        <w:pStyle w:val="ConsPlusNormal"/>
        <w:spacing w:before="220"/>
        <w:ind w:firstLine="540"/>
        <w:jc w:val="both"/>
      </w:pPr>
      <w:r>
        <w:t>создание возможности для перехода на цифровое взаимодействие граждан, бизнеса и государства;</w:t>
      </w:r>
    </w:p>
    <w:p w:rsidR="003E30DC" w:rsidRDefault="003E30DC">
      <w:pPr>
        <w:pStyle w:val="ConsPlusNormal"/>
        <w:jc w:val="both"/>
      </w:pPr>
      <w:r>
        <w:t xml:space="preserve">(абзац введен </w:t>
      </w:r>
      <w:hyperlink r:id="rId132">
        <w:r>
          <w:rPr>
            <w:color w:val="0000FF"/>
          </w:rPr>
          <w:t>Постановлением</w:t>
        </w:r>
      </w:hyperlink>
      <w:r>
        <w:t xml:space="preserve"> Правительства РФ от 01.11.2022 N 1949)</w:t>
      </w:r>
    </w:p>
    <w:p w:rsidR="003E30DC" w:rsidRDefault="003E30DC">
      <w:pPr>
        <w:pStyle w:val="ConsPlusNormal"/>
        <w:spacing w:before="220"/>
        <w:ind w:firstLine="540"/>
        <w:jc w:val="both"/>
      </w:pPr>
      <w:r>
        <w:t>поддержание баланса спроса и предложения на рынке труда в ИТ-отрасли.</w:t>
      </w:r>
    </w:p>
    <w:p w:rsidR="003E30DC" w:rsidRDefault="003E30DC">
      <w:pPr>
        <w:pStyle w:val="ConsPlusNormal"/>
        <w:jc w:val="both"/>
      </w:pPr>
      <w:r>
        <w:t xml:space="preserve">(абзац введен </w:t>
      </w:r>
      <w:hyperlink r:id="rId133">
        <w:r>
          <w:rPr>
            <w:color w:val="0000FF"/>
          </w:rPr>
          <w:t>Постановлением</w:t>
        </w:r>
      </w:hyperlink>
      <w:r>
        <w:t xml:space="preserve"> Правительства РФ от 01.11.2022 N 1949)</w:t>
      </w:r>
    </w:p>
    <w:p w:rsidR="003E30DC" w:rsidRDefault="003E30DC">
      <w:pPr>
        <w:pStyle w:val="ConsPlusNormal"/>
        <w:spacing w:before="220"/>
        <w:ind w:firstLine="540"/>
        <w:jc w:val="both"/>
      </w:pPr>
      <w:r>
        <w:t>Государственная политика субъектов Российской Федерации в сфере реализации Программы направлена на достижение целей Программы путем реализации следующих приоритетов:</w:t>
      </w:r>
    </w:p>
    <w:p w:rsidR="003E30DC" w:rsidRDefault="003E30DC">
      <w:pPr>
        <w:pStyle w:val="ConsPlusNormal"/>
        <w:spacing w:before="220"/>
        <w:ind w:firstLine="540"/>
        <w:jc w:val="both"/>
      </w:pPr>
      <w:r>
        <w:t>содействие расширению доступа населения к медиасреде и поддержка развития региональных средств массовой информации;</w:t>
      </w:r>
    </w:p>
    <w:p w:rsidR="003E30DC" w:rsidRDefault="003E30DC">
      <w:pPr>
        <w:pStyle w:val="ConsPlusNormal"/>
        <w:spacing w:before="220"/>
        <w:ind w:firstLine="540"/>
        <w:jc w:val="both"/>
      </w:pPr>
      <w:r>
        <w:t>поддержка развития и координации цифровизации субъектов Российской Федерации;</w:t>
      </w:r>
    </w:p>
    <w:p w:rsidR="003E30DC" w:rsidRDefault="003E30DC">
      <w:pPr>
        <w:pStyle w:val="ConsPlusNormal"/>
        <w:spacing w:before="220"/>
        <w:ind w:firstLine="540"/>
        <w:jc w:val="both"/>
      </w:pPr>
      <w:r>
        <w:t xml:space="preserve">развитие сервисов электронного правительства, переход к оказанию государственных (муниципальных) услуг (функций), иных услуг (сервисов) и сведений в электронном виде, </w:t>
      </w:r>
      <w:r>
        <w:lastRenderedPageBreak/>
        <w:t>расширение использования информационно-телекоммуникационных технологий для предоставления государственных и муниципальных услуг бюджетными учреждениями, а также социально значимых услуг государственными и муниципальными предприятиями;</w:t>
      </w:r>
    </w:p>
    <w:p w:rsidR="003E30DC" w:rsidRDefault="003E30DC">
      <w:pPr>
        <w:pStyle w:val="ConsPlusNormal"/>
        <w:spacing w:before="220"/>
        <w:ind w:firstLine="540"/>
        <w:jc w:val="both"/>
      </w:pPr>
      <w:r>
        <w:t>снижение барьеров, формирование условий и стимулирование развития инфраструктуры связи в субъектах Российской Федерации;</w:t>
      </w:r>
    </w:p>
    <w:p w:rsidR="003E30DC" w:rsidRDefault="003E30DC">
      <w:pPr>
        <w:pStyle w:val="ConsPlusNormal"/>
        <w:spacing w:before="220"/>
        <w:ind w:firstLine="540"/>
        <w:jc w:val="both"/>
      </w:pPr>
      <w:r>
        <w:t>создание условий для развития отрасли информационных технологий, включая поддержку цифровой трансформации важнейших отраслей экономики;</w:t>
      </w:r>
    </w:p>
    <w:p w:rsidR="003E30DC" w:rsidRDefault="003E30DC">
      <w:pPr>
        <w:pStyle w:val="ConsPlusNormal"/>
        <w:spacing w:before="220"/>
        <w:ind w:firstLine="540"/>
        <w:jc w:val="both"/>
      </w:pPr>
      <w:r>
        <w:t>развитие среднего профессионального образования в сфере информационных технологий;</w:t>
      </w:r>
    </w:p>
    <w:p w:rsidR="003E30DC" w:rsidRDefault="003E30DC">
      <w:pPr>
        <w:pStyle w:val="ConsPlusNormal"/>
        <w:spacing w:before="220"/>
        <w:ind w:firstLine="540"/>
        <w:jc w:val="both"/>
      </w:pPr>
      <w:r>
        <w:t>создание и обеспечение функционирования в субъектах Российской Федерации центров управления регионов.</w:t>
      </w:r>
    </w:p>
    <w:p w:rsidR="003E30DC" w:rsidRDefault="003E30DC">
      <w:pPr>
        <w:pStyle w:val="ConsPlusNormal"/>
        <w:jc w:val="both"/>
      </w:pPr>
    </w:p>
    <w:p w:rsidR="003E30DC" w:rsidRDefault="003E30DC">
      <w:pPr>
        <w:pStyle w:val="ConsPlusTitle"/>
        <w:jc w:val="center"/>
        <w:outlineLvl w:val="2"/>
      </w:pPr>
      <w:r>
        <w:t>Задачи, определенные в соответствии с национальными целями</w:t>
      </w:r>
    </w:p>
    <w:p w:rsidR="003E30DC" w:rsidRDefault="003E30DC">
      <w:pPr>
        <w:pStyle w:val="ConsPlusNormal"/>
        <w:jc w:val="both"/>
      </w:pPr>
    </w:p>
    <w:p w:rsidR="003E30DC" w:rsidRDefault="003E30DC">
      <w:pPr>
        <w:pStyle w:val="ConsPlusNormal"/>
        <w:ind w:firstLine="540"/>
        <w:jc w:val="both"/>
      </w:pPr>
      <w:r>
        <w:t>В рамках Программы для достижения национальной цели "Цифровая трансформация" поставлены следующие задачи:</w:t>
      </w:r>
    </w:p>
    <w:p w:rsidR="003E30DC" w:rsidRDefault="003E30DC">
      <w:pPr>
        <w:pStyle w:val="ConsPlusNormal"/>
        <w:spacing w:before="220"/>
        <w:ind w:firstLine="540"/>
        <w:jc w:val="both"/>
      </w:pPr>
      <w:r>
        <w:t>достижение "цифровой зрелости";</w:t>
      </w:r>
    </w:p>
    <w:p w:rsidR="003E30DC" w:rsidRDefault="003E30DC">
      <w:pPr>
        <w:pStyle w:val="ConsPlusNormal"/>
        <w:spacing w:before="220"/>
        <w:ind w:firstLine="540"/>
        <w:jc w:val="both"/>
      </w:pPr>
      <w:r>
        <w:t>увеличение доли массовых социально значимых услуг, доступных в электронном виде;</w:t>
      </w:r>
    </w:p>
    <w:p w:rsidR="003E30DC" w:rsidRDefault="003E30DC">
      <w:pPr>
        <w:pStyle w:val="ConsPlusNormal"/>
        <w:spacing w:before="220"/>
        <w:ind w:firstLine="540"/>
        <w:jc w:val="both"/>
      </w:pPr>
      <w:r>
        <w:t>обеспечение роста доли домохозяйств, которым обеспечена возможность широкополосного доступа к сети "Интернет";</w:t>
      </w:r>
    </w:p>
    <w:p w:rsidR="003E30DC" w:rsidRDefault="003E30DC">
      <w:pPr>
        <w:pStyle w:val="ConsPlusNormal"/>
        <w:spacing w:before="220"/>
        <w:ind w:firstLine="540"/>
        <w:jc w:val="both"/>
      </w:pPr>
      <w:r>
        <w:t xml:space="preserve">обеспечение увеличения вложений в отечественные решения в сфере информационных технологий в 4 раза по сравнению с показателем 2019 года. Наиболее значимый вклад в цифровую трансформацию экономики страны внесет реализация национальной </w:t>
      </w:r>
      <w:hyperlink r:id="rId134">
        <w:r>
          <w:rPr>
            <w:color w:val="0000FF"/>
          </w:rPr>
          <w:t>программы</w:t>
        </w:r>
      </w:hyperlink>
      <w:r>
        <w:t xml:space="preserve"> "Цифровая экономика Российской Федерации".</w:t>
      </w:r>
    </w:p>
    <w:p w:rsidR="003E30DC" w:rsidRDefault="003E30DC">
      <w:pPr>
        <w:pStyle w:val="ConsPlusNormal"/>
        <w:spacing w:before="220"/>
        <w:ind w:firstLine="540"/>
        <w:jc w:val="both"/>
      </w:pPr>
      <w:r>
        <w:t>Для достижения иных национальных целей Программой поставлены следующие задачи:</w:t>
      </w:r>
    </w:p>
    <w:p w:rsidR="003E30DC" w:rsidRDefault="003E30DC">
      <w:pPr>
        <w:pStyle w:val="ConsPlusNormal"/>
        <w:spacing w:before="220"/>
        <w:ind w:firstLine="540"/>
        <w:jc w:val="both"/>
      </w:pPr>
      <w:r>
        <w:t>"Возможности для самореализации и развития талантов" - развитие социально значимых проектов в медиасреде, в том числе в печатных и электронных средствах массовой информации;</w:t>
      </w:r>
    </w:p>
    <w:p w:rsidR="003E30DC" w:rsidRDefault="003E30DC">
      <w:pPr>
        <w:pStyle w:val="ConsPlusNormal"/>
        <w:spacing w:before="220"/>
        <w:ind w:firstLine="540"/>
        <w:jc w:val="both"/>
      </w:pPr>
      <w:r>
        <w:t>"Сохранение населения, здоровье и благополучие людей" - стимулирование занятий граждан физической культурой и спортом путем создания цифровых платформ и приложений, стимулирующих заниматься физической культурой и спортом и агрегирующих данные о двигательной активности населения, в том числе единой цифровой платформы "Физическая культура и спорт";</w:t>
      </w:r>
    </w:p>
    <w:p w:rsidR="003E30DC" w:rsidRDefault="003E30DC">
      <w:pPr>
        <w:pStyle w:val="ConsPlusNormal"/>
        <w:spacing w:before="220"/>
        <w:ind w:firstLine="540"/>
        <w:jc w:val="both"/>
      </w:pPr>
      <w:r>
        <w:t>"Достойный, эффективный труд и успешное предпринимательство" - внедрение цифровых технологий и платформенных решений в сферах государственного управления и оказания государственных услуг, в том числе в интересах населения, субъектов малого и среднего предпринимательства, включая индивидуальных предпринимателей.</w:t>
      </w:r>
    </w:p>
    <w:p w:rsidR="003E30DC" w:rsidRDefault="003E30DC">
      <w:pPr>
        <w:pStyle w:val="ConsPlusNormal"/>
        <w:jc w:val="both"/>
      </w:pPr>
    </w:p>
    <w:p w:rsidR="003E30DC" w:rsidRDefault="003E30DC">
      <w:pPr>
        <w:pStyle w:val="ConsPlusTitle"/>
        <w:jc w:val="center"/>
        <w:outlineLvl w:val="2"/>
      </w:pPr>
      <w:r>
        <w:t>Задачи государственного управления и обеспечения</w:t>
      </w:r>
    </w:p>
    <w:p w:rsidR="003E30DC" w:rsidRDefault="003E30DC">
      <w:pPr>
        <w:pStyle w:val="ConsPlusTitle"/>
        <w:jc w:val="center"/>
      </w:pPr>
      <w:r>
        <w:t>национальной безопасности Российской Федерации, способы</w:t>
      </w:r>
    </w:p>
    <w:p w:rsidR="003E30DC" w:rsidRDefault="003E30DC">
      <w:pPr>
        <w:pStyle w:val="ConsPlusTitle"/>
        <w:jc w:val="center"/>
      </w:pPr>
      <w:r>
        <w:t>их эффективного решения в соответствующей отрасли экономики</w:t>
      </w:r>
    </w:p>
    <w:p w:rsidR="003E30DC" w:rsidRDefault="003E30DC">
      <w:pPr>
        <w:pStyle w:val="ConsPlusTitle"/>
        <w:jc w:val="center"/>
      </w:pPr>
      <w:r>
        <w:t>и сфере государственного управления Российской Федерации</w:t>
      </w:r>
    </w:p>
    <w:p w:rsidR="003E30DC" w:rsidRDefault="003E30DC">
      <w:pPr>
        <w:pStyle w:val="ConsPlusNormal"/>
        <w:jc w:val="center"/>
      </w:pPr>
      <w:r>
        <w:t xml:space="preserve">(в ред. </w:t>
      </w:r>
      <w:hyperlink r:id="rId135">
        <w:r>
          <w:rPr>
            <w:color w:val="0000FF"/>
          </w:rPr>
          <w:t>Постановления</w:t>
        </w:r>
      </w:hyperlink>
      <w:r>
        <w:t xml:space="preserve"> Правительства РФ от 02.06.2022 N 1016)</w:t>
      </w:r>
    </w:p>
    <w:p w:rsidR="003E30DC" w:rsidRDefault="003E30DC">
      <w:pPr>
        <w:pStyle w:val="ConsPlusNormal"/>
        <w:jc w:val="both"/>
      </w:pPr>
    </w:p>
    <w:p w:rsidR="003E30DC" w:rsidRDefault="003E30DC">
      <w:pPr>
        <w:pStyle w:val="ConsPlusNormal"/>
        <w:ind w:firstLine="540"/>
        <w:jc w:val="both"/>
      </w:pPr>
      <w:r>
        <w:t xml:space="preserve">Для достижения цели "К 2030 году уровень "цифровой зрелости" ключевых отраслей экономики и социальной сферы, в том числе здравоохранения и образования, а также </w:t>
      </w:r>
      <w:r>
        <w:lastRenderedPageBreak/>
        <w:t>государственного управления достигнет 100 процентов" предусмотрены следующие задачи государственного управления:</w:t>
      </w:r>
    </w:p>
    <w:p w:rsidR="003E30DC" w:rsidRDefault="003E30DC">
      <w:pPr>
        <w:pStyle w:val="ConsPlusNormal"/>
        <w:spacing w:before="220"/>
        <w:ind w:firstLine="540"/>
        <w:jc w:val="both"/>
      </w:pPr>
      <w:r>
        <w:t>обеспечение доступности для населения обучения по программам дополнительного образования для получения новых и востребованных на рынке труда цифровых компетенций;</w:t>
      </w:r>
    </w:p>
    <w:p w:rsidR="003E30DC" w:rsidRDefault="003E30DC">
      <w:pPr>
        <w:pStyle w:val="ConsPlusNormal"/>
        <w:spacing w:before="220"/>
        <w:ind w:firstLine="540"/>
        <w:jc w:val="both"/>
      </w:pPr>
      <w:r>
        <w:t xml:space="preserve">абзац утратил силу с 1 января 2024 года. - </w:t>
      </w:r>
      <w:hyperlink r:id="rId136">
        <w:r>
          <w:rPr>
            <w:color w:val="0000FF"/>
          </w:rPr>
          <w:t>Постановление</w:t>
        </w:r>
      </w:hyperlink>
      <w:r>
        <w:t xml:space="preserve"> Правительства РФ от 21.12.2023 N 2241;</w:t>
      </w:r>
    </w:p>
    <w:p w:rsidR="003E30DC" w:rsidRDefault="003E30DC">
      <w:pPr>
        <w:pStyle w:val="ConsPlusNormal"/>
        <w:spacing w:before="220"/>
        <w:ind w:firstLine="540"/>
        <w:jc w:val="both"/>
      </w:pPr>
      <w:r>
        <w:t>использование предприятиями и гражданами продуктов (услуг), основанных на преимущественно отечественных технологиях искусственного интеллекта, обеспечивающих качественно новый уровень эффективности деятельности;</w:t>
      </w:r>
    </w:p>
    <w:p w:rsidR="003E30DC" w:rsidRDefault="003E30DC">
      <w:pPr>
        <w:pStyle w:val="ConsPlusNormal"/>
        <w:spacing w:before="220"/>
        <w:ind w:firstLine="540"/>
        <w:jc w:val="both"/>
      </w:pPr>
      <w:r>
        <w:t>реализация проектов, направленных на становление информационного общества, в том числе на территориях субъектов Российской Федерации;</w:t>
      </w:r>
    </w:p>
    <w:p w:rsidR="003E30DC" w:rsidRDefault="003E30DC">
      <w:pPr>
        <w:pStyle w:val="ConsPlusNormal"/>
        <w:spacing w:before="220"/>
        <w:ind w:firstLine="540"/>
        <w:jc w:val="both"/>
      </w:pPr>
      <w:r>
        <w:t>обеспечение доступности информации, содержащейся в информационных системах в сфере государственного управления;</w:t>
      </w:r>
    </w:p>
    <w:p w:rsidR="003E30DC" w:rsidRDefault="003E30DC">
      <w:pPr>
        <w:pStyle w:val="ConsPlusNormal"/>
        <w:spacing w:before="220"/>
        <w:ind w:firstLine="540"/>
        <w:jc w:val="both"/>
      </w:pPr>
      <w:r>
        <w:t>поддержание баланса спроса и предложения на рынке труда в ИТ-отрасли;</w:t>
      </w:r>
    </w:p>
    <w:p w:rsidR="003E30DC" w:rsidRDefault="003E30DC">
      <w:pPr>
        <w:pStyle w:val="ConsPlusNormal"/>
        <w:spacing w:before="220"/>
        <w:ind w:firstLine="540"/>
        <w:jc w:val="both"/>
      </w:pPr>
      <w:r>
        <w:t xml:space="preserve">абзац утратил силу с 1 января 2023 года. - </w:t>
      </w:r>
      <w:hyperlink r:id="rId137">
        <w:r>
          <w:rPr>
            <w:color w:val="0000FF"/>
          </w:rPr>
          <w:t>Постановление</w:t>
        </w:r>
      </w:hyperlink>
      <w:r>
        <w:t xml:space="preserve"> Правительства РФ от 01.11.2022 N 1949.</w:t>
      </w:r>
    </w:p>
    <w:p w:rsidR="003E30DC" w:rsidRDefault="003E30DC">
      <w:pPr>
        <w:pStyle w:val="ConsPlusNormal"/>
        <w:spacing w:before="220"/>
        <w:ind w:firstLine="540"/>
        <w:jc w:val="both"/>
      </w:pPr>
      <w:r>
        <w:t>Для достижения цели "К 2030 году обеспечено увеличение доли массовых социально значимых услуг, доступных в электронном виде, до 95 процентов" предусмотрены следующие задачи государственного управления:</w:t>
      </w:r>
    </w:p>
    <w:p w:rsidR="003E30DC" w:rsidRDefault="003E30DC">
      <w:pPr>
        <w:pStyle w:val="ConsPlusNormal"/>
        <w:spacing w:before="220"/>
        <w:ind w:firstLine="540"/>
        <w:jc w:val="both"/>
      </w:pPr>
      <w:r>
        <w:t>создание условий для снижения количества правонарушений с использованием информационных технологий;</w:t>
      </w:r>
    </w:p>
    <w:p w:rsidR="003E30DC" w:rsidRDefault="003E30DC">
      <w:pPr>
        <w:pStyle w:val="ConsPlusNormal"/>
        <w:spacing w:before="220"/>
        <w:ind w:firstLine="540"/>
        <w:jc w:val="both"/>
      </w:pPr>
      <w:r>
        <w:t>повышение уровня защищенности государственных информационных систем и ресурсов;</w:t>
      </w:r>
    </w:p>
    <w:p w:rsidR="003E30DC" w:rsidRDefault="003E30DC">
      <w:pPr>
        <w:pStyle w:val="ConsPlusNormal"/>
        <w:spacing w:before="220"/>
        <w:ind w:firstLine="540"/>
        <w:jc w:val="both"/>
      </w:pPr>
      <w:r>
        <w:t>обеспечение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федеральной государственной информационной системы "Единый портал государственных и муниципальных услуг (функций)";</w:t>
      </w:r>
    </w:p>
    <w:p w:rsidR="003E30DC" w:rsidRDefault="003E30DC">
      <w:pPr>
        <w:pStyle w:val="ConsPlusNormal"/>
        <w:spacing w:before="220"/>
        <w:ind w:firstLine="540"/>
        <w:jc w:val="both"/>
      </w:pPr>
      <w:r>
        <w:t>цифровизация процессов предоставления государственных услуг и исполнения государственных функций государственными органами власти;</w:t>
      </w:r>
    </w:p>
    <w:p w:rsidR="003E30DC" w:rsidRDefault="003E30DC">
      <w:pPr>
        <w:pStyle w:val="ConsPlusNormal"/>
        <w:spacing w:before="220"/>
        <w:ind w:firstLine="540"/>
        <w:jc w:val="both"/>
      </w:pPr>
      <w:r>
        <w:t>стимулирование граждан к получению государственных и муниципальных услуг в электронном виде с использованием федеральной государственной информационной системы "Единый портал государственных и муниципальных услуг (функций)";</w:t>
      </w:r>
    </w:p>
    <w:p w:rsidR="003E30DC" w:rsidRDefault="003E30DC">
      <w:pPr>
        <w:pStyle w:val="ConsPlusNormal"/>
        <w:spacing w:before="220"/>
        <w:ind w:firstLine="540"/>
        <w:jc w:val="both"/>
      </w:pPr>
      <w:r>
        <w:t>развитие и функционирование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rsidR="003E30DC" w:rsidRDefault="003E30DC">
      <w:pPr>
        <w:pStyle w:val="ConsPlusNormal"/>
        <w:spacing w:before="220"/>
        <w:ind w:firstLine="540"/>
        <w:jc w:val="both"/>
      </w:pPr>
      <w:r>
        <w:t>обеспечение текущей деятельности участников государственной программы Российской Федерации "Информационное общество".</w:t>
      </w:r>
    </w:p>
    <w:p w:rsidR="003E30DC" w:rsidRDefault="003E30DC">
      <w:pPr>
        <w:pStyle w:val="ConsPlusNormal"/>
        <w:spacing w:before="220"/>
        <w:ind w:firstLine="540"/>
        <w:jc w:val="both"/>
      </w:pPr>
      <w:r>
        <w:t>Цель "Рост доли домохозяйств, которым обеспечена возможность широкополосного доступа к информационно-телекоммуникационной сети "Интернет", до 97 процентов в 2030 году" достигается за счет решения следующих задач:</w:t>
      </w:r>
    </w:p>
    <w:p w:rsidR="003E30DC" w:rsidRDefault="003E30DC">
      <w:pPr>
        <w:pStyle w:val="ConsPlusNormal"/>
        <w:spacing w:before="220"/>
        <w:ind w:firstLine="540"/>
        <w:jc w:val="both"/>
      </w:pPr>
      <w:r>
        <w:t xml:space="preserve">создание необходимой телекоммуникационной инфраструктуры для обеспечения </w:t>
      </w:r>
      <w:r>
        <w:lastRenderedPageBreak/>
        <w:t>широкополосным доступом к сети "Интернет" социально значимых объектов, а также эффективного и безопасного использования ими онлайн-сервисов;</w:t>
      </w:r>
    </w:p>
    <w:p w:rsidR="003E30DC" w:rsidRDefault="003E30DC">
      <w:pPr>
        <w:pStyle w:val="ConsPlusNormal"/>
        <w:spacing w:before="220"/>
        <w:ind w:firstLine="540"/>
        <w:jc w:val="both"/>
      </w:pPr>
      <w:r>
        <w:t>развитие инфраструктуры связи для обеспечения возможности широкополосного доступа к сети "Интернет" домохозяйств в малонаселенных, отдаленных и труднодоступных населенных пунктах;</w:t>
      </w:r>
    </w:p>
    <w:p w:rsidR="003E30DC" w:rsidRDefault="003E30DC">
      <w:pPr>
        <w:pStyle w:val="ConsPlusNormal"/>
        <w:spacing w:before="220"/>
        <w:ind w:firstLine="540"/>
        <w:jc w:val="both"/>
      </w:pPr>
      <w:r>
        <w:t>создание условий для внедрения современных стандартов связи 5G/IMT-2020;</w:t>
      </w:r>
    </w:p>
    <w:p w:rsidR="003E30DC" w:rsidRDefault="003E30DC">
      <w:pPr>
        <w:pStyle w:val="ConsPlusNormal"/>
        <w:spacing w:before="220"/>
        <w:ind w:firstLine="540"/>
        <w:jc w:val="both"/>
      </w:pPr>
      <w:r>
        <w:t>обеспечение качественными и доступными услугами связи и доступа к информационно-телекоммуникационной инфраструктуре;</w:t>
      </w:r>
    </w:p>
    <w:p w:rsidR="003E30DC" w:rsidRDefault="003E30DC">
      <w:pPr>
        <w:pStyle w:val="ConsPlusNormal"/>
        <w:spacing w:before="220"/>
        <w:ind w:firstLine="540"/>
        <w:jc w:val="both"/>
      </w:pPr>
      <w:r>
        <w:t>развитие и модернизация телекоммуникационной инфраструктуры Российской Федерации с целью создания равных возможностей доступа к современным телекоммуникационным сервисам всем жителям Российской Федерации, в том числе посредством создания спутниковой группировки быстрого доступа в сеть "Интернет";</w:t>
      </w:r>
    </w:p>
    <w:p w:rsidR="003E30DC" w:rsidRDefault="003E30DC">
      <w:pPr>
        <w:pStyle w:val="ConsPlusNormal"/>
        <w:jc w:val="both"/>
      </w:pPr>
      <w:r>
        <w:t xml:space="preserve">(в ред. </w:t>
      </w:r>
      <w:hyperlink r:id="rId138">
        <w:r>
          <w:rPr>
            <w:color w:val="0000FF"/>
          </w:rPr>
          <w:t>Постановления</w:t>
        </w:r>
      </w:hyperlink>
      <w:r>
        <w:t xml:space="preserve"> Правительства РФ от 01.11.2022 N 1949)</w:t>
      </w:r>
    </w:p>
    <w:p w:rsidR="003E30DC" w:rsidRDefault="003E30DC">
      <w:pPr>
        <w:pStyle w:val="ConsPlusNormal"/>
        <w:spacing w:before="220"/>
        <w:ind w:firstLine="540"/>
        <w:jc w:val="both"/>
      </w:pPr>
      <w:r>
        <w:t>осуществление контрольно-надзорной, разрешительной и регистрационной деятельности в сфере связи, информационных технологий и массовых коммуникаций.</w:t>
      </w:r>
    </w:p>
    <w:p w:rsidR="003E30DC" w:rsidRDefault="003E30DC">
      <w:pPr>
        <w:pStyle w:val="ConsPlusNormal"/>
        <w:spacing w:before="220"/>
        <w:ind w:firstLine="540"/>
        <w:jc w:val="both"/>
      </w:pPr>
      <w:r>
        <w:t>Достижение цели "Обеспечено увеличение вложений в отечественные решения в сфере информационных технологий в 4 раза по сравнению с показателем 2019 года (в 2019 году - 100 процентов)" обеспечивается путем решения следующих задач государственного управления:</w:t>
      </w:r>
    </w:p>
    <w:p w:rsidR="003E30DC" w:rsidRDefault="003E30DC">
      <w:pPr>
        <w:pStyle w:val="ConsPlusNormal"/>
        <w:spacing w:before="220"/>
        <w:ind w:firstLine="540"/>
        <w:jc w:val="both"/>
      </w:pPr>
      <w:r>
        <w:t>развитие перспективных высокотехнологичных направлений;</w:t>
      </w:r>
    </w:p>
    <w:p w:rsidR="003E30DC" w:rsidRDefault="003E30DC">
      <w:pPr>
        <w:pStyle w:val="ConsPlusNormal"/>
        <w:jc w:val="both"/>
      </w:pPr>
      <w:r>
        <w:t xml:space="preserve">(в ред. </w:t>
      </w:r>
      <w:hyperlink r:id="rId139">
        <w:r>
          <w:rPr>
            <w:color w:val="0000FF"/>
          </w:rPr>
          <w:t>Постановления</w:t>
        </w:r>
      </w:hyperlink>
      <w:r>
        <w:t xml:space="preserve"> Правительства РФ от 21.12.2023 N 2241)</w:t>
      </w:r>
    </w:p>
    <w:p w:rsidR="003E30DC" w:rsidRDefault="003E30DC">
      <w:pPr>
        <w:pStyle w:val="ConsPlusNormal"/>
        <w:spacing w:before="220"/>
        <w:ind w:firstLine="540"/>
        <w:jc w:val="both"/>
      </w:pPr>
      <w:r>
        <w:t>поддержка отечественных компаний - лидеров рынка информационных технологий, а также стимулирование спроса на их решения;</w:t>
      </w:r>
    </w:p>
    <w:p w:rsidR="003E30DC" w:rsidRDefault="003E30DC">
      <w:pPr>
        <w:pStyle w:val="ConsPlusNormal"/>
        <w:spacing w:before="220"/>
        <w:ind w:firstLine="540"/>
        <w:jc w:val="both"/>
      </w:pPr>
      <w:r>
        <w:t>создание условий для развития стартапов, разрабатывающих решения в сфере информационных технологий.</w:t>
      </w:r>
    </w:p>
    <w:p w:rsidR="003E30DC" w:rsidRDefault="003E30DC">
      <w:pPr>
        <w:pStyle w:val="ConsPlusNormal"/>
        <w:spacing w:before="220"/>
        <w:ind w:firstLine="540"/>
        <w:jc w:val="both"/>
      </w:pPr>
      <w:r>
        <w:t>Цель "Обеспечена возможность получения доступного и качественного контента в условиях развития информационного пространства на уровне 100 процентов до 2030 года" будет реализована путем решения следующих задач:</w:t>
      </w:r>
    </w:p>
    <w:p w:rsidR="003E30DC" w:rsidRDefault="003E30DC">
      <w:pPr>
        <w:pStyle w:val="ConsPlusNormal"/>
        <w:spacing w:before="220"/>
        <w:ind w:firstLine="540"/>
        <w:jc w:val="both"/>
      </w:pPr>
      <w:r>
        <w:t>обеспечение участия Российской Федерации в международном информационном пространстве, доступности для населения Российской Федерации актуальной информации о событиях в стране и мире, а также развитие социально значимых проектов в медиасреде, в том числе в печатных и электронных средствах массовой информации;</w:t>
      </w:r>
    </w:p>
    <w:p w:rsidR="003E30DC" w:rsidRDefault="003E30DC">
      <w:pPr>
        <w:pStyle w:val="ConsPlusNormal"/>
        <w:spacing w:before="220"/>
        <w:ind w:firstLine="540"/>
        <w:jc w:val="both"/>
      </w:pPr>
      <w:r>
        <w:t>обеспечение международного сотрудничества, развития, поддержки и мониторинг средств массовой информации и массовых коммуникаций и содействие развитию медиасреды и сферы периодической печати и книжной индустрии;</w:t>
      </w:r>
    </w:p>
    <w:p w:rsidR="003E30DC" w:rsidRDefault="003E30DC">
      <w:pPr>
        <w:pStyle w:val="ConsPlusNormal"/>
        <w:spacing w:before="220"/>
        <w:ind w:firstLine="540"/>
        <w:jc w:val="both"/>
      </w:pPr>
      <w:r>
        <w:t>осуществление контрольно-надзорной, разрешительной и регистрационной деятельности в сфере связи, информационных технологий и массовых коммуникаций.</w:t>
      </w:r>
    </w:p>
    <w:p w:rsidR="003E30DC" w:rsidRDefault="003E30DC">
      <w:pPr>
        <w:pStyle w:val="ConsPlusNormal"/>
        <w:jc w:val="both"/>
      </w:pPr>
    </w:p>
    <w:p w:rsidR="003E30DC" w:rsidRDefault="003E30DC">
      <w:pPr>
        <w:pStyle w:val="ConsPlusTitle"/>
        <w:jc w:val="center"/>
        <w:outlineLvl w:val="2"/>
      </w:pPr>
      <w:r>
        <w:t>Задачи по обеспечению достижения показателей</w:t>
      </w:r>
    </w:p>
    <w:p w:rsidR="003E30DC" w:rsidRDefault="003E30DC">
      <w:pPr>
        <w:pStyle w:val="ConsPlusTitle"/>
        <w:jc w:val="center"/>
      </w:pPr>
      <w:r>
        <w:t>социально-экономического развития субъектов Российской</w:t>
      </w:r>
    </w:p>
    <w:p w:rsidR="003E30DC" w:rsidRDefault="003E30DC">
      <w:pPr>
        <w:pStyle w:val="ConsPlusTitle"/>
        <w:jc w:val="center"/>
      </w:pPr>
      <w:r>
        <w:t>Федерации, входящих в состав приоритетных территорий,</w:t>
      </w:r>
    </w:p>
    <w:p w:rsidR="003E30DC" w:rsidRDefault="003E30DC">
      <w:pPr>
        <w:pStyle w:val="ConsPlusTitle"/>
        <w:jc w:val="center"/>
      </w:pPr>
      <w:r>
        <w:t>уровень которых должен быть выше среднего уровня</w:t>
      </w:r>
    </w:p>
    <w:p w:rsidR="003E30DC" w:rsidRDefault="003E30DC">
      <w:pPr>
        <w:pStyle w:val="ConsPlusTitle"/>
        <w:jc w:val="center"/>
      </w:pPr>
      <w:r>
        <w:t>по Российской Федерации</w:t>
      </w:r>
    </w:p>
    <w:p w:rsidR="003E30DC" w:rsidRDefault="003E30DC">
      <w:pPr>
        <w:pStyle w:val="ConsPlusNormal"/>
        <w:jc w:val="both"/>
      </w:pPr>
    </w:p>
    <w:p w:rsidR="003E30DC" w:rsidRDefault="003E30DC">
      <w:pPr>
        <w:pStyle w:val="ConsPlusNormal"/>
        <w:ind w:firstLine="540"/>
        <w:jc w:val="both"/>
      </w:pPr>
      <w:r>
        <w:lastRenderedPageBreak/>
        <w:t>Мероприятия Программы реализуются на территориях Северо-Кавказского федерального округа, Дальневосточного федерального округа, Арктической зоны Российской Федерации, Калининградской области, Республики Крым и г. Севастополя. Одними из инструментов решения задач социально-экономического развития субъектов Российской Федерации являются предусмотренные Программой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мероприятий по поддержке региональных проектов в области информационных технологий. С учетом динамики развития информационного общества каждые 3 года определяются актуальные направления региональных проектов, поддерживаемых в рамках указанных субсидий.</w:t>
      </w:r>
    </w:p>
    <w:p w:rsidR="003E30DC" w:rsidRDefault="003E30DC">
      <w:pPr>
        <w:pStyle w:val="ConsPlusNormal"/>
        <w:jc w:val="both"/>
      </w:pPr>
      <w:r>
        <w:t xml:space="preserve">(в ред. </w:t>
      </w:r>
      <w:hyperlink r:id="rId140">
        <w:r>
          <w:rPr>
            <w:color w:val="0000FF"/>
          </w:rPr>
          <w:t>Постановления</w:t>
        </w:r>
      </w:hyperlink>
      <w:r>
        <w:t xml:space="preserve"> Правительства РФ от 21.12.2023 N 2241)</w:t>
      </w:r>
    </w:p>
    <w:p w:rsidR="003E30DC" w:rsidRDefault="003E30DC">
      <w:pPr>
        <w:pStyle w:val="ConsPlusNormal"/>
        <w:spacing w:before="220"/>
        <w:ind w:firstLine="540"/>
        <w:jc w:val="both"/>
      </w:pPr>
      <w:r>
        <w:t xml:space="preserve">Абзац утратил силу с 1 января 2024 года. - </w:t>
      </w:r>
      <w:hyperlink r:id="rId141">
        <w:r>
          <w:rPr>
            <w:color w:val="0000FF"/>
          </w:rPr>
          <w:t>Постановление</w:t>
        </w:r>
      </w:hyperlink>
      <w:r>
        <w:t xml:space="preserve"> Правительства РФ от 21.12.2023 N 2241.</w:t>
      </w:r>
    </w:p>
    <w:p w:rsidR="003E30DC" w:rsidRDefault="003E30DC">
      <w:pPr>
        <w:pStyle w:val="ConsPlusNormal"/>
        <w:spacing w:before="220"/>
        <w:ind w:firstLine="540"/>
        <w:jc w:val="both"/>
      </w:pPr>
      <w:r>
        <w:t>Субъекты Российской Федерации в целях обеспечения реализации Программы осуществляют деятельность в том числе по реализации следующих мероприятий:</w:t>
      </w:r>
    </w:p>
    <w:p w:rsidR="003E30DC" w:rsidRDefault="003E30DC">
      <w:pPr>
        <w:pStyle w:val="ConsPlusNormal"/>
        <w:spacing w:before="220"/>
        <w:ind w:firstLine="540"/>
        <w:jc w:val="both"/>
      </w:pPr>
      <w:r>
        <w:t>устранение цифрового неравенства между городскими и сельскими жителями, предоставление возможности оказания современных услуг связи жителям населенных пунктов с численностью населения от 100 до 500 человек;</w:t>
      </w:r>
    </w:p>
    <w:p w:rsidR="003E30DC" w:rsidRDefault="003E30DC">
      <w:pPr>
        <w:pStyle w:val="ConsPlusNormal"/>
        <w:spacing w:before="220"/>
        <w:ind w:firstLine="540"/>
        <w:jc w:val="both"/>
      </w:pPr>
      <w:r>
        <w:t>развитие инфраструктуры связи для обеспечения возможности широкополосного доступа к сети "Интернет" домохозяйств в малонаселенных, отдаленных и труднодоступных населенных пунктах, северных территориях и на Дальнем Востоке;</w:t>
      </w:r>
    </w:p>
    <w:p w:rsidR="003E30DC" w:rsidRDefault="003E30DC">
      <w:pPr>
        <w:pStyle w:val="ConsPlusNormal"/>
        <w:spacing w:before="220"/>
        <w:ind w:firstLine="540"/>
        <w:jc w:val="both"/>
      </w:pPr>
      <w:r>
        <w:t>обеспечение присоединения с использованием волоконно-оптических линий связи на территории Чукотского автономного округа к единой сети электросвязи Российской Федерации и снижения стоимости доступа к сети "Интернет" для абонентов на территории округа.</w:t>
      </w:r>
    </w:p>
    <w:p w:rsidR="003E30DC" w:rsidRDefault="003E30DC">
      <w:pPr>
        <w:pStyle w:val="ConsPlusNormal"/>
        <w:spacing w:before="220"/>
        <w:ind w:firstLine="540"/>
        <w:jc w:val="both"/>
      </w:pPr>
      <w:r>
        <w:t>Кроме того, для обеспечения государственных функций по контролю и надзору в сфере средств массовой информации, в том числе электронных, и массовых коммуникаций, информационных технологий и связи за соответствием обработки персональных данных требованиям законодательства Российской Федерации, а также по защите прав субъектов персональных данных на приоритетных территориях в настоящее время размещены территориальные органы Федеральной службы по надзору в сфере связи, информационных технологий и массовых коммуникаций.</w:t>
      </w:r>
    </w:p>
    <w:p w:rsidR="003E30DC" w:rsidRDefault="003E30DC">
      <w:pPr>
        <w:pStyle w:val="ConsPlusNormal"/>
        <w:jc w:val="both"/>
      </w:pPr>
    </w:p>
    <w:p w:rsidR="003E30DC" w:rsidRDefault="003E30DC">
      <w:pPr>
        <w:pStyle w:val="ConsPlusTitle"/>
        <w:jc w:val="center"/>
        <w:outlineLvl w:val="1"/>
      </w:pPr>
      <w:r>
        <w:t>II. Предоставление субсидий из федерального бюджета</w:t>
      </w:r>
    </w:p>
    <w:p w:rsidR="003E30DC" w:rsidRDefault="003E30DC">
      <w:pPr>
        <w:pStyle w:val="ConsPlusTitle"/>
        <w:jc w:val="center"/>
      </w:pPr>
      <w:r>
        <w:t>бюджетам субъектов Российской Федерации в рамках Программы</w:t>
      </w:r>
    </w:p>
    <w:p w:rsidR="003E30DC" w:rsidRDefault="003E30DC">
      <w:pPr>
        <w:pStyle w:val="ConsPlusNormal"/>
        <w:jc w:val="center"/>
      </w:pPr>
      <w:r>
        <w:t xml:space="preserve">(в ред. </w:t>
      </w:r>
      <w:hyperlink r:id="rId142">
        <w:r>
          <w:rPr>
            <w:color w:val="0000FF"/>
          </w:rPr>
          <w:t>Постановления</w:t>
        </w:r>
      </w:hyperlink>
      <w:r>
        <w:t xml:space="preserve"> Правительства РФ от 09.11.2021 N 1922)</w:t>
      </w:r>
    </w:p>
    <w:p w:rsidR="003E30DC" w:rsidRDefault="003E30DC">
      <w:pPr>
        <w:pStyle w:val="ConsPlusNormal"/>
        <w:jc w:val="center"/>
      </w:pPr>
      <w:r>
        <w:t xml:space="preserve">(в ред. </w:t>
      </w:r>
      <w:hyperlink r:id="rId143">
        <w:r>
          <w:rPr>
            <w:color w:val="0000FF"/>
          </w:rPr>
          <w:t>Постановления</w:t>
        </w:r>
      </w:hyperlink>
      <w:r>
        <w:t xml:space="preserve"> Правительства РФ от 31.03.2021 N 504-19)</w:t>
      </w:r>
    </w:p>
    <w:p w:rsidR="003E30DC" w:rsidRDefault="003E30DC">
      <w:pPr>
        <w:pStyle w:val="ConsPlusNormal"/>
        <w:jc w:val="both"/>
      </w:pPr>
    </w:p>
    <w:p w:rsidR="003E30DC" w:rsidRDefault="003E30DC">
      <w:pPr>
        <w:pStyle w:val="ConsPlusNormal"/>
        <w:ind w:firstLine="540"/>
        <w:jc w:val="both"/>
      </w:pPr>
      <w:r>
        <w:t xml:space="preserve">Абзацы первый - тридцать четвертый утратили силу с 1 января 2022 года. - </w:t>
      </w:r>
      <w:hyperlink r:id="rId144">
        <w:r>
          <w:rPr>
            <w:color w:val="0000FF"/>
          </w:rPr>
          <w:t>Постановление</w:t>
        </w:r>
      </w:hyperlink>
      <w:r>
        <w:t xml:space="preserve"> Правительства РФ от 09.11.2021 N 1922.</w:t>
      </w:r>
    </w:p>
    <w:p w:rsidR="003E30DC" w:rsidRDefault="003E30DC">
      <w:pPr>
        <w:pStyle w:val="ConsPlusNormal"/>
        <w:spacing w:before="220"/>
        <w:ind w:firstLine="540"/>
        <w:jc w:val="both"/>
      </w:pPr>
      <w:r>
        <w:t xml:space="preserve">Правила распределения и предоставления из федерального бюджета субсидий бюджетам субъектов Российской Федерации на софинансирование расходных обязательств субъектов Российской Федерации, возникающих при реализации мероприятий по обеспечению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 приведены в </w:t>
      </w:r>
      <w:hyperlink w:anchor="P327">
        <w:r>
          <w:rPr>
            <w:color w:val="0000FF"/>
          </w:rPr>
          <w:t>приложении N 2</w:t>
        </w:r>
      </w:hyperlink>
      <w:r>
        <w:t>.</w:t>
      </w:r>
    </w:p>
    <w:p w:rsidR="003E30DC" w:rsidRDefault="003E30DC">
      <w:pPr>
        <w:pStyle w:val="ConsPlusNormal"/>
        <w:jc w:val="both"/>
      </w:pPr>
      <w:r>
        <w:t xml:space="preserve">(в ред. Постановлений Правительства РФ от 17.12.2021 </w:t>
      </w:r>
      <w:hyperlink r:id="rId145">
        <w:r>
          <w:rPr>
            <w:color w:val="0000FF"/>
          </w:rPr>
          <w:t>N 2347</w:t>
        </w:r>
      </w:hyperlink>
      <w:r>
        <w:t xml:space="preserve">, от 14.02.2024 </w:t>
      </w:r>
      <w:hyperlink r:id="rId146">
        <w:r>
          <w:rPr>
            <w:color w:val="0000FF"/>
          </w:rPr>
          <w:t>N 172</w:t>
        </w:r>
      </w:hyperlink>
      <w:r>
        <w:t>)</w:t>
      </w:r>
    </w:p>
    <w:p w:rsidR="003E30DC" w:rsidRDefault="003E30DC">
      <w:pPr>
        <w:pStyle w:val="ConsPlusNormal"/>
        <w:spacing w:before="220"/>
        <w:ind w:firstLine="540"/>
        <w:jc w:val="both"/>
      </w:pPr>
      <w:r>
        <w:t xml:space="preserve">Правила предоставления субсидии из федерального бюджета бюджету Красноярского края </w:t>
      </w:r>
      <w:r>
        <w:lastRenderedPageBreak/>
        <w:t xml:space="preserve">в целях софинансирования мероприятий в области информационно-коммуникационных и телекоммуникационных технологий для подготовки и проведения XXIX Всемирной зимней универсиады 2019 года в г. Красноярске приведены в </w:t>
      </w:r>
      <w:hyperlink w:anchor="P418">
        <w:r>
          <w:rPr>
            <w:color w:val="0000FF"/>
          </w:rPr>
          <w:t>приложении N 3</w:t>
        </w:r>
      </w:hyperlink>
      <w:r>
        <w:t>.</w:t>
      </w:r>
    </w:p>
    <w:p w:rsidR="003E30DC" w:rsidRDefault="003E30DC">
      <w:pPr>
        <w:pStyle w:val="ConsPlusNormal"/>
        <w:spacing w:before="220"/>
        <w:ind w:firstLine="540"/>
        <w:jc w:val="both"/>
      </w:pPr>
      <w:r>
        <w:t xml:space="preserve">Абзацы тридцать седьмой - шестьдесят первый утратили силу с 1 января 2022 года. - </w:t>
      </w:r>
      <w:hyperlink r:id="rId147">
        <w:r>
          <w:rPr>
            <w:color w:val="0000FF"/>
          </w:rPr>
          <w:t>Постановление</w:t>
        </w:r>
      </w:hyperlink>
      <w:r>
        <w:t xml:space="preserve"> Правительства РФ от 09.11.2021 N 1922.</w:t>
      </w:r>
    </w:p>
    <w:p w:rsidR="003E30DC" w:rsidRDefault="003E30DC">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доведение уровня безопасности объектов критической информационной инфраструктуры до установленных законодательством Российской Федерации требований приведены в </w:t>
      </w:r>
      <w:hyperlink w:anchor="P879">
        <w:r>
          <w:rPr>
            <w:color w:val="0000FF"/>
          </w:rPr>
          <w:t>приложении N 31</w:t>
        </w:r>
      </w:hyperlink>
      <w:r>
        <w:t>.</w:t>
      </w:r>
    </w:p>
    <w:p w:rsidR="003E30DC" w:rsidRDefault="003E30DC">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 приведены в </w:t>
      </w:r>
      <w:hyperlink w:anchor="P980">
        <w:r>
          <w:rPr>
            <w:color w:val="0000FF"/>
          </w:rPr>
          <w:t>приложении N 32</w:t>
        </w:r>
      </w:hyperlink>
      <w:r>
        <w:t>.</w:t>
      </w:r>
    </w:p>
    <w:p w:rsidR="003E30DC" w:rsidRDefault="003E30DC">
      <w:pPr>
        <w:pStyle w:val="ConsPlusNormal"/>
        <w:spacing w:before="220"/>
        <w:ind w:firstLine="540"/>
        <w:jc w:val="both"/>
      </w:pPr>
      <w:r>
        <w:t xml:space="preserve">Абзац утратил силу. - </w:t>
      </w:r>
      <w:hyperlink r:id="rId148">
        <w:r>
          <w:rPr>
            <w:color w:val="0000FF"/>
          </w:rPr>
          <w:t>Постановление</w:t>
        </w:r>
      </w:hyperlink>
      <w:r>
        <w:t xml:space="preserve"> Правительства РФ от 23.11.2022 N 2122.</w:t>
      </w:r>
    </w:p>
    <w:p w:rsidR="003E30DC" w:rsidRDefault="003E30DC">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"Информационная инфраструктура", входящего в состав национальной программы "Цифровая экономика Российской Федерации", и связанных с формированием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 приведены в </w:t>
      </w:r>
      <w:hyperlink w:anchor="P1402">
        <w:r>
          <w:rPr>
            <w:color w:val="0000FF"/>
          </w:rPr>
          <w:t>приложении N 34</w:t>
        </w:r>
      </w:hyperlink>
      <w:r>
        <w:t>.</w:t>
      </w:r>
    </w:p>
    <w:p w:rsidR="003E30DC" w:rsidRDefault="003E30DC">
      <w:pPr>
        <w:pStyle w:val="ConsPlusNormal"/>
        <w:spacing w:before="220"/>
        <w:ind w:firstLine="540"/>
        <w:jc w:val="both"/>
      </w:pPr>
      <w:r>
        <w:t xml:space="preserve">Правила предоставления субсидии из федерального бюджета бюджету Свердловской области в целях софинансирования расходных обязательств Свердловской области, возникающих при реализации мероприятий по созданию информационно-коммуникационной, телекоммуникационной и вещательной инфраструктуры при подготовке и проведении XXXII Всемирной летней универсиады 2023 года в г. Екатеринбурге, приведены в </w:t>
      </w:r>
      <w:hyperlink w:anchor="P1518">
        <w:r>
          <w:rPr>
            <w:color w:val="0000FF"/>
          </w:rPr>
          <w:t>приложении N 35</w:t>
        </w:r>
      </w:hyperlink>
      <w:r>
        <w:t>.</w:t>
      </w:r>
    </w:p>
    <w:p w:rsidR="003E30DC" w:rsidRDefault="003E30DC">
      <w:pPr>
        <w:pStyle w:val="ConsPlusNormal"/>
        <w:jc w:val="both"/>
      </w:pPr>
      <w:r>
        <w:t xml:space="preserve">(абзац введен </w:t>
      </w:r>
      <w:hyperlink r:id="rId149">
        <w:r>
          <w:rPr>
            <w:color w:val="0000FF"/>
          </w:rPr>
          <w:t>Постановлением</w:t>
        </w:r>
      </w:hyperlink>
      <w:r>
        <w:t xml:space="preserve"> Правительства РФ от 24.11.2021 N 2018)</w:t>
      </w:r>
    </w:p>
    <w:p w:rsidR="003E30DC" w:rsidRDefault="003E30DC">
      <w:pPr>
        <w:pStyle w:val="ConsPlusNormal"/>
        <w:spacing w:before="220"/>
        <w:ind w:firstLine="540"/>
        <w:jc w:val="both"/>
      </w:pPr>
      <w:r>
        <w:t xml:space="preserve">Правила предоставления субсидии из федерального бюджета бюджету Чукотского автономного округа в целях софинансирования расходных обязательств Чукотского автономного округа, возникающих при оказании государственной поддержки операторам связи, оказывающим услуги доступа к информационно-телекоммуникационной сети "Интернет" на территории Чукотского автономного округа, приведены в </w:t>
      </w:r>
      <w:hyperlink w:anchor="P1561">
        <w:r>
          <w:rPr>
            <w:color w:val="0000FF"/>
          </w:rPr>
          <w:t>приложении N 36</w:t>
        </w:r>
      </w:hyperlink>
      <w:r>
        <w:t>.</w:t>
      </w:r>
    </w:p>
    <w:p w:rsidR="003E30DC" w:rsidRDefault="003E30DC">
      <w:pPr>
        <w:pStyle w:val="ConsPlusNormal"/>
        <w:jc w:val="both"/>
      </w:pPr>
      <w:r>
        <w:t xml:space="preserve">(абзац введен </w:t>
      </w:r>
      <w:hyperlink r:id="rId150">
        <w:r>
          <w:rPr>
            <w:color w:val="0000FF"/>
          </w:rPr>
          <w:t>Постановлением</w:t>
        </w:r>
      </w:hyperlink>
      <w:r>
        <w:t xml:space="preserve"> Правительства РФ от 25.01.2022 N 39)</w:t>
      </w:r>
    </w:p>
    <w:p w:rsidR="003E30DC" w:rsidRDefault="003E30DC">
      <w:pPr>
        <w:pStyle w:val="ConsPlusNormal"/>
        <w:spacing w:before="220"/>
        <w:ind w:firstLine="540"/>
        <w:jc w:val="both"/>
      </w:pPr>
      <w:r>
        <w:t xml:space="preserve">Правила предоставления в 2022 - 2024 годах субсидии из федерального бюджета бюджету Чувашской Республики в целях софинансирования расходных обязательств Чувашской Республики, возникающих при реализации мероприятий по цифровой трансформации отраслей экономики, социальной сферы и государственного управления Чувашской Республики, приведены в </w:t>
      </w:r>
      <w:hyperlink w:anchor="P1598">
        <w:r>
          <w:rPr>
            <w:color w:val="0000FF"/>
          </w:rPr>
          <w:t>приложении N 37</w:t>
        </w:r>
      </w:hyperlink>
      <w:r>
        <w:t>.</w:t>
      </w:r>
    </w:p>
    <w:p w:rsidR="003E30DC" w:rsidRDefault="003E30DC">
      <w:pPr>
        <w:pStyle w:val="ConsPlusNormal"/>
        <w:jc w:val="both"/>
      </w:pPr>
      <w:r>
        <w:t xml:space="preserve">(абзац введен </w:t>
      </w:r>
      <w:hyperlink r:id="rId151">
        <w:r>
          <w:rPr>
            <w:color w:val="0000FF"/>
          </w:rPr>
          <w:t>Постановлением</w:t>
        </w:r>
      </w:hyperlink>
      <w:r>
        <w:t xml:space="preserve"> Правительства РФ от 25.11.2022 N 2145)</w:t>
      </w:r>
    </w:p>
    <w:p w:rsidR="003E30DC" w:rsidRDefault="003E30DC">
      <w:pPr>
        <w:pStyle w:val="ConsPlusNormal"/>
        <w:spacing w:before="220"/>
        <w:ind w:firstLine="540"/>
        <w:jc w:val="both"/>
      </w:pPr>
      <w:r>
        <w:t xml:space="preserve">Правила предоставления в 2024 году субсидии из федерального бюджета бюджету Саратовской области в целях софинансирования расходных обязательств Саратовской области, возникающих при предоставлении из бюджета Саратовской области субсидии на финансовое обеспечение мероприятий по технологическому присоединению Центра обработки данных </w:t>
      </w:r>
      <w:r>
        <w:lastRenderedPageBreak/>
        <w:t xml:space="preserve">Публичного акционерного общества "Сбербанк", расположенного в Саратовской области, к сетям электроснабжения публичного акционерного общества "Федеральная сетевая компания - Россети", приведены в </w:t>
      </w:r>
      <w:hyperlink w:anchor="P1651">
        <w:r>
          <w:rPr>
            <w:color w:val="0000FF"/>
          </w:rPr>
          <w:t>приложении N 38</w:t>
        </w:r>
      </w:hyperlink>
      <w:r>
        <w:t>.</w:t>
      </w:r>
    </w:p>
    <w:p w:rsidR="003E30DC" w:rsidRDefault="003E30DC">
      <w:pPr>
        <w:pStyle w:val="ConsPlusNormal"/>
        <w:jc w:val="both"/>
      </w:pPr>
      <w:r>
        <w:t xml:space="preserve">(абзац введен </w:t>
      </w:r>
      <w:hyperlink r:id="rId152">
        <w:r>
          <w:rPr>
            <w:color w:val="0000FF"/>
          </w:rPr>
          <w:t>Постановлением</w:t>
        </w:r>
      </w:hyperlink>
      <w:r>
        <w:t xml:space="preserve"> Правительства РФ от 23.05.2024 N 658)</w:t>
      </w: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jc w:val="right"/>
        <w:outlineLvl w:val="1"/>
      </w:pPr>
      <w:r>
        <w:t>Приложение N 1</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both"/>
      </w:pPr>
    </w:p>
    <w:p w:rsidR="003E30DC" w:rsidRDefault="003E30DC">
      <w:pPr>
        <w:pStyle w:val="ConsPlusTitle"/>
        <w:jc w:val="center"/>
      </w:pPr>
      <w:r>
        <w:t>СВЕДЕНИЯ</w:t>
      </w:r>
    </w:p>
    <w:p w:rsidR="003E30DC" w:rsidRDefault="003E30DC">
      <w:pPr>
        <w:pStyle w:val="ConsPlusTitle"/>
        <w:jc w:val="center"/>
      </w:pPr>
      <w:r>
        <w:t>О ПОКАЗАТЕЛЯХ (ОБ ИНДИКАТОРАХ) ГОСУДАРСТВЕННОЙ ПРОГРАММЫ</w:t>
      </w:r>
    </w:p>
    <w:p w:rsidR="003E30DC" w:rsidRDefault="003E30DC">
      <w:pPr>
        <w:pStyle w:val="ConsPlusTitle"/>
        <w:jc w:val="center"/>
      </w:pPr>
      <w:r>
        <w:t>РОССИЙСКОЙ ФЕДЕРАЦИИ "ИНФОРМАЦИОННОЕ ОБЩЕСТВО"</w:t>
      </w:r>
    </w:p>
    <w:p w:rsidR="003E30DC" w:rsidRDefault="003E30DC">
      <w:pPr>
        <w:pStyle w:val="ConsPlusNormal"/>
        <w:jc w:val="both"/>
      </w:pPr>
    </w:p>
    <w:p w:rsidR="003E30DC" w:rsidRDefault="003E30DC">
      <w:pPr>
        <w:pStyle w:val="ConsPlusNormal"/>
        <w:ind w:firstLine="540"/>
        <w:jc w:val="both"/>
      </w:pPr>
      <w:r>
        <w:t xml:space="preserve">Утратили силу с 1 января 2022 года. - </w:t>
      </w:r>
      <w:hyperlink r:id="rId153">
        <w:r>
          <w:rPr>
            <w:color w:val="0000FF"/>
          </w:rPr>
          <w:t>Постановление</w:t>
        </w:r>
      </w:hyperlink>
      <w:r>
        <w:t xml:space="preserve"> Правительства РФ от 09.11.2021 N 1922.</w:t>
      </w: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jc w:val="right"/>
        <w:outlineLvl w:val="1"/>
      </w:pPr>
      <w:r>
        <w:t>Приложение N 2</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both"/>
      </w:pPr>
    </w:p>
    <w:p w:rsidR="003E30DC" w:rsidRDefault="003E30DC">
      <w:pPr>
        <w:pStyle w:val="ConsPlusTitle"/>
        <w:jc w:val="center"/>
      </w:pPr>
      <w:bookmarkStart w:id="2" w:name="P327"/>
      <w:bookmarkEnd w:id="2"/>
      <w:r>
        <w:t>ПРАВИЛА</w:t>
      </w:r>
    </w:p>
    <w:p w:rsidR="003E30DC" w:rsidRDefault="003E30DC">
      <w:pPr>
        <w:pStyle w:val="ConsPlusTitle"/>
        <w:jc w:val="center"/>
      </w:pPr>
      <w:r>
        <w:t>РАСПРЕДЕЛЕНИЯ И ПРЕДОСТАВЛЕНИЯ ИЗ ФЕДЕРАЛЬНОГО</w:t>
      </w:r>
    </w:p>
    <w:p w:rsidR="003E30DC" w:rsidRDefault="003E30DC">
      <w:pPr>
        <w:pStyle w:val="ConsPlusTitle"/>
        <w:jc w:val="center"/>
      </w:pPr>
      <w:r>
        <w:t>БЮДЖЕТА СУБСИДИЙ БЮДЖЕТАМ СУБЪЕКТОВ РОССИЙСКОЙ ФЕДЕРАЦИИ</w:t>
      </w:r>
    </w:p>
    <w:p w:rsidR="003E30DC" w:rsidRDefault="003E30DC">
      <w:pPr>
        <w:pStyle w:val="ConsPlusTitle"/>
        <w:jc w:val="center"/>
      </w:pPr>
      <w:r>
        <w:t>НА СОФИНАНСИРОВАНИЕ РАСХОДНЫХ ОБЯЗАТЕЛЬСТВ СУБЪЕКТОВ</w:t>
      </w:r>
    </w:p>
    <w:p w:rsidR="003E30DC" w:rsidRDefault="003E30DC">
      <w:pPr>
        <w:pStyle w:val="ConsPlusTitle"/>
        <w:jc w:val="center"/>
      </w:pPr>
      <w:r>
        <w:t>РОССИЙСКОЙ ФЕДЕРАЦИИ, ВОЗНИКАЮЩИХ ПРИ РЕАЛИЗАЦИИ</w:t>
      </w:r>
    </w:p>
    <w:p w:rsidR="003E30DC" w:rsidRDefault="003E30DC">
      <w:pPr>
        <w:pStyle w:val="ConsPlusTitle"/>
        <w:jc w:val="center"/>
      </w:pPr>
      <w:r>
        <w:t>МЕРОПРИЯТИЙ ПО ОБЕСПЕЧЕНИЮ ОКАЗАНИЯ РЕГИОНАЛЬНЫХ УСЛУГ</w:t>
      </w:r>
    </w:p>
    <w:p w:rsidR="003E30DC" w:rsidRDefault="003E30DC">
      <w:pPr>
        <w:pStyle w:val="ConsPlusTitle"/>
        <w:jc w:val="center"/>
      </w:pPr>
      <w:r>
        <w:t>В ЭЛЕКТРОННОМ ВИДЕ В СУБЪЕКТАХ РОССИЙСКОЙ ФЕДЕРАЦИИ</w:t>
      </w:r>
    </w:p>
    <w:p w:rsidR="003E30DC" w:rsidRDefault="003E30DC">
      <w:pPr>
        <w:pStyle w:val="ConsPlusTitle"/>
        <w:jc w:val="center"/>
      </w:pPr>
      <w:r>
        <w:t>ПОСРЕДСТВОМ ВЕДОМСТВЕННОЙ ИНФОРМАЦИОННОЙ СИСТЕМЫ</w:t>
      </w:r>
    </w:p>
    <w:p w:rsidR="003E30DC" w:rsidRDefault="003E30DC">
      <w:pPr>
        <w:pStyle w:val="ConsPlusTitle"/>
        <w:jc w:val="center"/>
      </w:pPr>
      <w:r>
        <w:t>С ПРИМЕНЕНИЕМ ЦИФРОВЫХ РЕГЛАМЕНТОВ</w:t>
      </w:r>
    </w:p>
    <w:p w:rsidR="003E30DC" w:rsidRDefault="003E30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0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0DC" w:rsidRDefault="003E30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0DC" w:rsidRDefault="003E30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0DC" w:rsidRDefault="003E30DC">
            <w:pPr>
              <w:pStyle w:val="ConsPlusNormal"/>
              <w:jc w:val="center"/>
            </w:pPr>
            <w:r>
              <w:rPr>
                <w:color w:val="392C69"/>
              </w:rPr>
              <w:t>Список изменяющих документов</w:t>
            </w:r>
          </w:p>
          <w:p w:rsidR="003E30DC" w:rsidRDefault="003E30DC">
            <w:pPr>
              <w:pStyle w:val="ConsPlusNormal"/>
              <w:jc w:val="center"/>
            </w:pPr>
            <w:r>
              <w:rPr>
                <w:color w:val="392C69"/>
              </w:rPr>
              <w:t xml:space="preserve">(в ред. Постановлений Правительства РФ от 17.12.2021 </w:t>
            </w:r>
            <w:hyperlink r:id="rId154">
              <w:r>
                <w:rPr>
                  <w:color w:val="0000FF"/>
                </w:rPr>
                <w:t>N 2347</w:t>
              </w:r>
            </w:hyperlink>
            <w:r>
              <w:rPr>
                <w:color w:val="392C69"/>
              </w:rPr>
              <w:t>,</w:t>
            </w:r>
          </w:p>
          <w:p w:rsidR="003E30DC" w:rsidRDefault="003E30DC">
            <w:pPr>
              <w:pStyle w:val="ConsPlusNormal"/>
              <w:jc w:val="center"/>
            </w:pPr>
            <w:r>
              <w:rPr>
                <w:color w:val="392C69"/>
              </w:rPr>
              <w:t xml:space="preserve">от 17.02.2023 </w:t>
            </w:r>
            <w:hyperlink r:id="rId155">
              <w:r>
                <w:rPr>
                  <w:color w:val="0000FF"/>
                </w:rPr>
                <w:t>N 253</w:t>
              </w:r>
            </w:hyperlink>
            <w:r>
              <w:rPr>
                <w:color w:val="392C69"/>
              </w:rPr>
              <w:t xml:space="preserve">, от 29.04.2023 </w:t>
            </w:r>
            <w:hyperlink r:id="rId156">
              <w:r>
                <w:rPr>
                  <w:color w:val="0000FF"/>
                </w:rPr>
                <w:t>N 685</w:t>
              </w:r>
            </w:hyperlink>
            <w:r>
              <w:rPr>
                <w:color w:val="392C69"/>
              </w:rPr>
              <w:t xml:space="preserve">, от 14.02.2024 </w:t>
            </w:r>
            <w:hyperlink r:id="rId157">
              <w:r>
                <w:rPr>
                  <w:color w:val="0000FF"/>
                </w:rPr>
                <w:t>N 172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0DC" w:rsidRDefault="003E30DC">
            <w:pPr>
              <w:pStyle w:val="ConsPlusNormal"/>
            </w:pPr>
          </w:p>
        </w:tc>
      </w:tr>
    </w:tbl>
    <w:p w:rsidR="003E30DC" w:rsidRDefault="003E30DC">
      <w:pPr>
        <w:pStyle w:val="ConsPlusNormal"/>
        <w:jc w:val="center"/>
      </w:pPr>
    </w:p>
    <w:p w:rsidR="003E30DC" w:rsidRDefault="003E30DC">
      <w:pPr>
        <w:pStyle w:val="ConsPlusNormal"/>
        <w:ind w:firstLine="540"/>
        <w:jc w:val="both"/>
      </w:pPr>
      <w:r>
        <w:t>1. Настоящие Правила определяют цели, условия и порядок распределения и предоставления из федерального бюджета субсидий бюджетам субъектов Российской Федерации на софинансирование расходных обязательств субъектов Российской Федерации, возникающих при реализации мероприятий по обеспечению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 (далее - субсидии), а также методику распределения субсидий между субъектами Российской Федерации.</w:t>
      </w:r>
    </w:p>
    <w:p w:rsidR="003E30DC" w:rsidRDefault="003E30DC">
      <w:pPr>
        <w:pStyle w:val="ConsPlusNormal"/>
        <w:jc w:val="both"/>
      </w:pPr>
      <w:r>
        <w:t xml:space="preserve">(в ред. </w:t>
      </w:r>
      <w:hyperlink r:id="rId158">
        <w:r>
          <w:rPr>
            <w:color w:val="0000FF"/>
          </w:rPr>
          <w:t>Постановления</w:t>
        </w:r>
      </w:hyperlink>
      <w:r>
        <w:t xml:space="preserve"> Правительства РФ от 14.02.2024 N 172)</w:t>
      </w:r>
    </w:p>
    <w:p w:rsidR="003E30DC" w:rsidRDefault="003E30DC">
      <w:pPr>
        <w:pStyle w:val="ConsPlusNormal"/>
        <w:spacing w:before="220"/>
        <w:ind w:firstLine="540"/>
        <w:jc w:val="both"/>
      </w:pPr>
      <w:r>
        <w:t xml:space="preserve">2. Региональным проектом (мероприятием), направленным на становление информационного общества в субъектах Российской Федерации, в соответствии с настоящими Правилами является реализация субъектами Российской Федерации мероприятий по модернизации ведомственных информационных систем с целью оказания массовых социально значимых услуг (сервисов) исполнительных органов субъектов Российской Федерации, </w:t>
      </w:r>
      <w:r>
        <w:lastRenderedPageBreak/>
        <w:t>муниципальных услуг органов местного самоуправления и услуг бюджетных учреждений (далее - региональные услуги) в электронном виде с применением машиночитаемых цифровых административных регламентов (далее соответственно - проект, цифровые регламенты), которые разработаны с использованием утвержденных федеральными органами исполнительной власти типовых регламентов предоставления региональных услуг в машиночитаемом формате.</w:t>
      </w:r>
    </w:p>
    <w:p w:rsidR="003E30DC" w:rsidRDefault="003E30DC">
      <w:pPr>
        <w:pStyle w:val="ConsPlusNormal"/>
        <w:jc w:val="both"/>
      </w:pPr>
      <w:r>
        <w:t xml:space="preserve">(в ред. Постановлений Правительства РФ от 17.02.2023 </w:t>
      </w:r>
      <w:hyperlink r:id="rId159">
        <w:r>
          <w:rPr>
            <w:color w:val="0000FF"/>
          </w:rPr>
          <w:t>N 253</w:t>
        </w:r>
      </w:hyperlink>
      <w:r>
        <w:t xml:space="preserve">, от 29.04.2023 </w:t>
      </w:r>
      <w:hyperlink r:id="rId160">
        <w:r>
          <w:rPr>
            <w:color w:val="0000FF"/>
          </w:rPr>
          <w:t>N 685</w:t>
        </w:r>
      </w:hyperlink>
      <w:r>
        <w:t>)</w:t>
      </w:r>
    </w:p>
    <w:p w:rsidR="003E30DC" w:rsidRDefault="003E30DC">
      <w:pPr>
        <w:pStyle w:val="ConsPlusNormal"/>
        <w:spacing w:before="220"/>
        <w:ind w:firstLine="540"/>
        <w:jc w:val="both"/>
      </w:pPr>
      <w:bookmarkStart w:id="3" w:name="P344"/>
      <w:bookmarkEnd w:id="3"/>
      <w:r>
        <w:t>3. Субсидии предоставляются в целях софинансирования расходных обязательств субъектов Российской Федерации, связанных с реализацией проекта, по следующим направлениям:</w:t>
      </w:r>
    </w:p>
    <w:p w:rsidR="003E30DC" w:rsidRDefault="003E30DC">
      <w:pPr>
        <w:pStyle w:val="ConsPlusNormal"/>
        <w:spacing w:before="220"/>
        <w:ind w:firstLine="540"/>
        <w:jc w:val="both"/>
      </w:pPr>
      <w:r>
        <w:t>а) обеспечение информационного взаимодействия ведомственной информационной системы с функционалом конструктора цифровых регламентов федеральной государственной информационной системы "Федеральный реестр государственных и муниципальных услуг (функций)" в части получения сведений о цифровых регламентах, участвующих в предоставлении региональных услуг;</w:t>
      </w:r>
    </w:p>
    <w:p w:rsidR="003E30DC" w:rsidRDefault="003E30DC">
      <w:pPr>
        <w:pStyle w:val="ConsPlusNormal"/>
        <w:spacing w:before="220"/>
        <w:ind w:firstLine="540"/>
        <w:jc w:val="both"/>
      </w:pPr>
      <w:r>
        <w:t>б) доработка ведомственной информационной системы в целях модернизации процессов предоставления региональных услуг с применением цифровых регламентов в автоматизированном виде.</w:t>
      </w:r>
    </w:p>
    <w:p w:rsidR="003E30DC" w:rsidRDefault="003E30DC">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цифрового развития, связи и массовых коммуникаций Российской Федерации как получателя средств федерального бюджета на предоставление субсидии на цели, указанные в </w:t>
      </w:r>
      <w:hyperlink w:anchor="P344">
        <w:r>
          <w:rPr>
            <w:color w:val="0000FF"/>
          </w:rPr>
          <w:t>пункте 3</w:t>
        </w:r>
      </w:hyperlink>
      <w:r>
        <w:t xml:space="preserve"> настоящих Правил.</w:t>
      </w:r>
    </w:p>
    <w:p w:rsidR="003E30DC" w:rsidRDefault="003E30DC">
      <w:pPr>
        <w:pStyle w:val="ConsPlusNormal"/>
        <w:spacing w:before="220"/>
        <w:ind w:firstLine="540"/>
        <w:jc w:val="both"/>
      </w:pPr>
      <w:r>
        <w:t>5. Условиями предоставления субсидии являются:</w:t>
      </w:r>
    </w:p>
    <w:p w:rsidR="003E30DC" w:rsidRDefault="003E30DC">
      <w:pPr>
        <w:pStyle w:val="ConsPlusNormal"/>
        <w:spacing w:before="220"/>
        <w:ind w:firstLine="540"/>
        <w:jc w:val="both"/>
      </w:pPr>
      <w:r>
        <w:t>а) наличие правовых актов субъектов Российской Федерации, утверждающих перечень мероприятий (результатов) по обеспечению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 при реализации которых возникают расходные обязательства субъектов Российской Федерации, в целях софинансирования которых предоставляются субсидии;</w:t>
      </w:r>
    </w:p>
    <w:p w:rsidR="003E30DC" w:rsidRDefault="003E30DC">
      <w:pPr>
        <w:pStyle w:val="ConsPlusNormal"/>
        <w:jc w:val="both"/>
      </w:pPr>
      <w:r>
        <w:t xml:space="preserve">(в ред. Постановлений Правительства РФ от 29.04.2023 </w:t>
      </w:r>
      <w:hyperlink r:id="rId161">
        <w:r>
          <w:rPr>
            <w:color w:val="0000FF"/>
          </w:rPr>
          <w:t>N 685</w:t>
        </w:r>
      </w:hyperlink>
      <w:r>
        <w:t xml:space="preserve">, от 14.02.2024 </w:t>
      </w:r>
      <w:hyperlink r:id="rId162">
        <w:r>
          <w:rPr>
            <w:color w:val="0000FF"/>
          </w:rPr>
          <w:t>N 172</w:t>
        </w:r>
      </w:hyperlink>
      <w:r>
        <w:t>)</w:t>
      </w:r>
    </w:p>
    <w:p w:rsidR="003E30DC" w:rsidRDefault="003E30DC">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3E30DC" w:rsidRDefault="003E30DC">
      <w:pPr>
        <w:pStyle w:val="ConsPlusNormal"/>
        <w:jc w:val="both"/>
      </w:pPr>
      <w:r>
        <w:t xml:space="preserve">(в ред. </w:t>
      </w:r>
      <w:hyperlink r:id="rId163">
        <w:r>
          <w:rPr>
            <w:color w:val="0000FF"/>
          </w:rPr>
          <w:t>Постановления</w:t>
        </w:r>
      </w:hyperlink>
      <w:r>
        <w:t xml:space="preserve"> Правительства РФ от 14.02.2024 N 172)</w:t>
      </w:r>
    </w:p>
    <w:p w:rsidR="003E30DC" w:rsidRDefault="003E30DC">
      <w:pPr>
        <w:pStyle w:val="ConsPlusNormal"/>
        <w:spacing w:before="220"/>
        <w:ind w:firstLine="540"/>
        <w:jc w:val="both"/>
      </w:pPr>
      <w:r>
        <w:t xml:space="preserve">в) заключение соглашения о предоставлении субсидии из федерального бюджета бюджетам субъектов Российской Федерации между Министерством цифрового развития, связи и массовых коммуникаций Российской Федерации и высшим исполнительным органом субъекта Российской Федерации (далее - соглашение) в соответствии с </w:t>
      </w:r>
      <w:hyperlink r:id="rId16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3E30DC" w:rsidRDefault="003E30DC">
      <w:pPr>
        <w:pStyle w:val="ConsPlusNormal"/>
        <w:jc w:val="both"/>
      </w:pPr>
      <w:r>
        <w:t xml:space="preserve">(в ред. </w:t>
      </w:r>
      <w:hyperlink r:id="rId165">
        <w:r>
          <w:rPr>
            <w:color w:val="0000FF"/>
          </w:rPr>
          <w:t>Постановления</w:t>
        </w:r>
      </w:hyperlink>
      <w:r>
        <w:t xml:space="preserve"> Правительства РФ от 17.02.2023 N 253)</w:t>
      </w:r>
    </w:p>
    <w:p w:rsidR="003E30DC" w:rsidRDefault="003E30DC">
      <w:pPr>
        <w:pStyle w:val="ConsPlusNormal"/>
        <w:spacing w:before="220"/>
        <w:ind w:firstLine="540"/>
        <w:jc w:val="both"/>
      </w:pPr>
      <w:bookmarkStart w:id="4" w:name="P355"/>
      <w:bookmarkEnd w:id="4"/>
      <w:r>
        <w:t>6. Критериями отбора субъектов Российской Федерации для предоставления субсидии являются:</w:t>
      </w:r>
    </w:p>
    <w:p w:rsidR="003E30DC" w:rsidRDefault="003E30DC">
      <w:pPr>
        <w:pStyle w:val="ConsPlusNormal"/>
        <w:spacing w:before="220"/>
        <w:ind w:firstLine="540"/>
        <w:jc w:val="both"/>
      </w:pPr>
      <w:r>
        <w:t xml:space="preserve">а) наличие региональных услуг, планируемых субъектом Российской Федерации к </w:t>
      </w:r>
      <w:r>
        <w:lastRenderedPageBreak/>
        <w:t>предоставлению в электронном виде на едином портале государственных и муниципальных услуг посредством ведомственной информационной системы с использованием цифровых регламентов в соответствии с информацией, представленной субъектами Российской Федерации в сроки и в порядке, которые установлены Министерством цифрового развития, связи и массовых коммуникаций Российской Федерации;</w:t>
      </w:r>
    </w:p>
    <w:p w:rsidR="003E30DC" w:rsidRDefault="003E30DC">
      <w:pPr>
        <w:pStyle w:val="ConsPlusNormal"/>
        <w:spacing w:before="220"/>
        <w:ind w:firstLine="540"/>
        <w:jc w:val="both"/>
      </w:pPr>
      <w:r>
        <w:t>б) осуществление приема и обработки заявлений при предоставлении региональных услуг в электронном виде с использованием ведомственной информационной системы;</w:t>
      </w:r>
    </w:p>
    <w:p w:rsidR="003E30DC" w:rsidRDefault="003E30DC">
      <w:pPr>
        <w:pStyle w:val="ConsPlusNormal"/>
        <w:spacing w:before="220"/>
        <w:ind w:firstLine="540"/>
        <w:jc w:val="both"/>
      </w:pPr>
      <w:r>
        <w:t>в) предельный уровень софинансирования расходного обязательства субъекта Российской Федерации из федерального бюджета, установленный Правительством Российской Федерации на очередной финансовый год и плановый период, составляет более 10 процентов.</w:t>
      </w:r>
    </w:p>
    <w:p w:rsidR="003E30DC" w:rsidRDefault="003E30DC">
      <w:pPr>
        <w:pStyle w:val="ConsPlusNormal"/>
        <w:spacing w:before="220"/>
        <w:ind w:firstLine="540"/>
        <w:jc w:val="both"/>
      </w:pPr>
      <w:r>
        <w:t>7. Размер субсидии, предоставляемой бюджету i-го субъекта Российской Федерации (</w:t>
      </w:r>
      <w:r>
        <w:rPr>
          <w:noProof/>
          <w:position w:val="-14"/>
        </w:rPr>
        <w:drawing>
          <wp:inline distT="0" distB="0" distL="0" distR="0">
            <wp:extent cx="346075" cy="3251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46075" cy="325120"/>
                    </a:xfrm>
                    <a:prstGeom prst="rect">
                      <a:avLst/>
                    </a:prstGeom>
                    <a:noFill/>
                    <a:ln>
                      <a:noFill/>
                    </a:ln>
                  </pic:spPr>
                </pic:pic>
              </a:graphicData>
            </a:graphic>
          </wp:inline>
        </w:drawing>
      </w:r>
      <w:r>
        <w:t>), определяется по формуле:</w:t>
      </w:r>
    </w:p>
    <w:p w:rsidR="003E30DC" w:rsidRDefault="003E30DC">
      <w:pPr>
        <w:pStyle w:val="ConsPlusNormal"/>
        <w:jc w:val="both"/>
      </w:pPr>
    </w:p>
    <w:p w:rsidR="003E30DC" w:rsidRDefault="003E30DC">
      <w:pPr>
        <w:pStyle w:val="ConsPlusNormal"/>
        <w:jc w:val="center"/>
      </w:pPr>
      <w:r>
        <w:rPr>
          <w:noProof/>
          <w:position w:val="-31"/>
        </w:rPr>
        <w:drawing>
          <wp:inline distT="0" distB="0" distL="0" distR="0">
            <wp:extent cx="2169160" cy="5448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169160" cy="544830"/>
                    </a:xfrm>
                    <a:prstGeom prst="rect">
                      <a:avLst/>
                    </a:prstGeom>
                    <a:noFill/>
                    <a:ln>
                      <a:noFill/>
                    </a:ln>
                  </pic:spPr>
                </pic:pic>
              </a:graphicData>
            </a:graphic>
          </wp:inline>
        </w:drawing>
      </w:r>
    </w:p>
    <w:p w:rsidR="003E30DC" w:rsidRDefault="003E30DC">
      <w:pPr>
        <w:pStyle w:val="ConsPlusNormal"/>
        <w:jc w:val="both"/>
      </w:pPr>
    </w:p>
    <w:p w:rsidR="003E30DC" w:rsidRDefault="003E30DC">
      <w:pPr>
        <w:pStyle w:val="ConsPlusNormal"/>
        <w:ind w:firstLine="540"/>
        <w:jc w:val="both"/>
      </w:pPr>
      <w:r>
        <w:t>где:</w:t>
      </w:r>
    </w:p>
    <w:p w:rsidR="003E30DC" w:rsidRDefault="003E30DC">
      <w:pPr>
        <w:pStyle w:val="ConsPlusNormal"/>
        <w:spacing w:before="220"/>
        <w:ind w:firstLine="540"/>
        <w:jc w:val="both"/>
      </w:pPr>
      <w:r>
        <w:rPr>
          <w:noProof/>
          <w:position w:val="-8"/>
        </w:rPr>
        <w:drawing>
          <wp:inline distT="0" distB="0" distL="0" distR="0">
            <wp:extent cx="304165"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04165" cy="251460"/>
                    </a:xfrm>
                    <a:prstGeom prst="rect">
                      <a:avLst/>
                    </a:prstGeom>
                    <a:noFill/>
                    <a:ln>
                      <a:noFill/>
                    </a:ln>
                  </pic:spPr>
                </pic:pic>
              </a:graphicData>
            </a:graphic>
          </wp:inline>
        </w:drawing>
      </w:r>
      <w:r>
        <w:t xml:space="preserve"> - общий объем бюджетных ассигнований, предусмотренный на предоставление субсидий в федеральном бюджете (сводной бюджетной росписи) на цели, указанные в </w:t>
      </w:r>
      <w:hyperlink w:anchor="P344">
        <w:r>
          <w:rPr>
            <w:color w:val="0000FF"/>
          </w:rPr>
          <w:t>пункте 3</w:t>
        </w:r>
      </w:hyperlink>
      <w:r>
        <w:t xml:space="preserve"> настоящих Правил, в соответствующем году;</w:t>
      </w:r>
    </w:p>
    <w:p w:rsidR="003E30DC" w:rsidRDefault="003E30DC">
      <w:pPr>
        <w:pStyle w:val="ConsPlusNormal"/>
        <w:spacing w:before="220"/>
        <w:ind w:firstLine="540"/>
        <w:jc w:val="both"/>
      </w:pPr>
      <w:r>
        <w:rPr>
          <w:noProof/>
          <w:position w:val="-8"/>
        </w:rPr>
        <w:drawing>
          <wp:inline distT="0" distB="0" distL="0" distR="0">
            <wp:extent cx="24130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 количество региональных услуг, планируемых к внедрению и предоставлению в электронном формате на едином портале государственных и муниципальных услуг с использованием функционала конструктора цифровых регламентов федеральной государственной информационной системы "Федеральный реестр государственных и муниципальных услуг (функций)" в соответствии с перечнем массовых социально значимых услуг регионального и муниципального уровней, утвержденным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25 июня 2021 г. N 19;</w:t>
      </w:r>
    </w:p>
    <w:p w:rsidR="003E30DC" w:rsidRDefault="003E30DC">
      <w:pPr>
        <w:pStyle w:val="ConsPlusNormal"/>
        <w:spacing w:before="220"/>
        <w:ind w:firstLine="540"/>
        <w:jc w:val="both"/>
      </w:pPr>
      <w:r>
        <w:rPr>
          <w:noProof/>
          <w:position w:val="-8"/>
        </w:rPr>
        <w:drawing>
          <wp:inline distT="0" distB="0" distL="0" distR="0">
            <wp:extent cx="199390" cy="2514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предельный уровень софинансирования расходного обязательства i-го субъекта Российской Федерации из федерального бюджета на соответствующий год, установленный Правительством Российской Федерации;</w:t>
      </w:r>
    </w:p>
    <w:p w:rsidR="003E30DC" w:rsidRDefault="003E30DC">
      <w:pPr>
        <w:pStyle w:val="ConsPlusNormal"/>
        <w:spacing w:before="220"/>
        <w:ind w:firstLine="540"/>
        <w:jc w:val="both"/>
      </w:pPr>
      <w:r>
        <w:t xml:space="preserve">n - количество субъектов Российской Федерации, соответствующих критериям отбора, указанным в </w:t>
      </w:r>
      <w:hyperlink w:anchor="P355">
        <w:r>
          <w:rPr>
            <w:color w:val="0000FF"/>
          </w:rPr>
          <w:t>пункте 6</w:t>
        </w:r>
      </w:hyperlink>
      <w:r>
        <w:t xml:space="preserve"> настоящих Правил.</w:t>
      </w:r>
    </w:p>
    <w:p w:rsidR="003E30DC" w:rsidRDefault="003E30DC">
      <w:pPr>
        <w:pStyle w:val="ConsPlusNormal"/>
        <w:spacing w:before="220"/>
        <w:ind w:firstLine="540"/>
        <w:jc w:val="both"/>
      </w:pPr>
      <w:r>
        <w:t xml:space="preserve">8. Предельный уровень софинансирования расходного обязательства субъекта Российской Федерации из федерального бюджета по субъектам Российской Федерации на очередной финансовый год и плановый период утверждается Правительством Российской Федерации в соответствии с </w:t>
      </w:r>
      <w:hyperlink r:id="rId171">
        <w:r>
          <w:rPr>
            <w:color w:val="0000FF"/>
          </w:rPr>
          <w:t>пунктом 13</w:t>
        </w:r>
      </w:hyperlink>
      <w:r>
        <w:t xml:space="preserve"> Правил формирования, предоставления и распределения субсидий.</w:t>
      </w:r>
    </w:p>
    <w:p w:rsidR="003E30DC" w:rsidRDefault="003E30DC">
      <w:pPr>
        <w:pStyle w:val="ConsPlusNormal"/>
        <w:spacing w:before="220"/>
        <w:ind w:firstLine="540"/>
        <w:jc w:val="both"/>
      </w:pPr>
      <w:r>
        <w:t>9. Предоставление субсидии бюджету субъекта Российской Федерации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3E30DC" w:rsidRDefault="003E30DC">
      <w:pPr>
        <w:pStyle w:val="ConsPlusNormal"/>
        <w:spacing w:before="220"/>
        <w:ind w:firstLine="540"/>
        <w:jc w:val="both"/>
      </w:pPr>
      <w:r>
        <w:lastRenderedPageBreak/>
        <w:t xml:space="preserve">10. Внесение в соглашение изменений, предусматривающих ухудшение значения результата использования субсидии, указанного в </w:t>
      </w:r>
      <w:hyperlink w:anchor="P375">
        <w:r>
          <w:rPr>
            <w:color w:val="0000FF"/>
          </w:rPr>
          <w:t>пункте 13</w:t>
        </w:r>
      </w:hyperlink>
      <w:r>
        <w:t xml:space="preserve"> настоящих Правил, а также увеличение сроков реализации проекта не допускаются, за исключением случаев, если выполнение условий предоставления субсидии оказалось невозможным вследствие наступления обстоятельств непреодолимой силы, изменения значений целевых показателей и индикаторов государственной программы Российской Федерации "Информационное общество", а также в случае существенного (более чем на 20 процентов) сокращения размера субсидии.</w:t>
      </w:r>
    </w:p>
    <w:p w:rsidR="003E30DC" w:rsidRDefault="003E30DC">
      <w:pPr>
        <w:pStyle w:val="ConsPlusNormal"/>
        <w:jc w:val="both"/>
      </w:pPr>
      <w:r>
        <w:t xml:space="preserve">(в ред. </w:t>
      </w:r>
      <w:hyperlink r:id="rId172">
        <w:r>
          <w:rPr>
            <w:color w:val="0000FF"/>
          </w:rPr>
          <w:t>Постановления</w:t>
        </w:r>
      </w:hyperlink>
      <w:r>
        <w:t xml:space="preserve"> Правительства РФ от 29.04.2023 N 685)</w:t>
      </w:r>
    </w:p>
    <w:p w:rsidR="003E30DC" w:rsidRDefault="003E30DC">
      <w:pPr>
        <w:pStyle w:val="ConsPlusNormal"/>
        <w:spacing w:before="220"/>
        <w:ind w:firstLine="540"/>
        <w:jc w:val="both"/>
      </w:pPr>
      <w:r>
        <w:t>11.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E30DC" w:rsidRDefault="003E30DC">
      <w:pPr>
        <w:pStyle w:val="ConsPlusNormal"/>
        <w:spacing w:before="220"/>
        <w:ind w:firstLine="540"/>
        <w:jc w:val="both"/>
      </w:pPr>
      <w:r>
        <w:t xml:space="preserve">12. Сроки и порядок представления высшим исполнительным органом субъекта Российской Федерации в Министерство цифрового развития, связи и массовых коммуникаций Российской Федерации отчетности об осуществлении расходов бюджета субъекта Российской Федерации, а также о достижении значений результатов использования субсидии в целях, указанных в </w:t>
      </w:r>
      <w:hyperlink w:anchor="P344">
        <w:r>
          <w:rPr>
            <w:color w:val="0000FF"/>
          </w:rPr>
          <w:t>пункте 3</w:t>
        </w:r>
      </w:hyperlink>
      <w:r>
        <w:t xml:space="preserve"> настоящих Правил, предусматриваются соглашением в соответствии с </w:t>
      </w:r>
      <w:hyperlink r:id="rId173">
        <w:r>
          <w:rPr>
            <w:color w:val="0000FF"/>
          </w:rPr>
          <w:t>подпунктом "з" пункта 10</w:t>
        </w:r>
      </w:hyperlink>
      <w:r>
        <w:t xml:space="preserve"> Правил формирования, предоставления и распределения субсидий.</w:t>
      </w:r>
    </w:p>
    <w:p w:rsidR="003E30DC" w:rsidRDefault="003E30DC">
      <w:pPr>
        <w:pStyle w:val="ConsPlusNormal"/>
        <w:jc w:val="both"/>
      </w:pPr>
      <w:r>
        <w:t xml:space="preserve">(в ред. </w:t>
      </w:r>
      <w:hyperlink r:id="rId174">
        <w:r>
          <w:rPr>
            <w:color w:val="0000FF"/>
          </w:rPr>
          <w:t>Постановления</w:t>
        </w:r>
      </w:hyperlink>
      <w:r>
        <w:t xml:space="preserve"> Правительства РФ от 17.02.2023 N 253)</w:t>
      </w:r>
    </w:p>
    <w:p w:rsidR="003E30DC" w:rsidRDefault="003E30DC">
      <w:pPr>
        <w:pStyle w:val="ConsPlusNormal"/>
        <w:spacing w:before="220"/>
        <w:ind w:firstLine="540"/>
        <w:jc w:val="both"/>
      </w:pPr>
      <w:bookmarkStart w:id="5" w:name="P375"/>
      <w:bookmarkEnd w:id="5"/>
      <w:r>
        <w:t>13. Эффективность использования субсидии определяется на основании значения результата использования субсидии "Доля региональных услуг, предоставляемых в субъекте Российской Федерации в электронном виде посредством ведомственной информационной системы с применением цифровых регламентов, от общего количества региональных услуг, предоставляемых посредством ведомственной информационной системы в субъекте Российской Федерации" по годам реализации: в 2022 году - 30 процентов, в 2023 году - 60 процентов, в 2024 году - 100 процентов.</w:t>
      </w:r>
    </w:p>
    <w:p w:rsidR="003E30DC" w:rsidRDefault="003E30DC">
      <w:pPr>
        <w:pStyle w:val="ConsPlusNormal"/>
        <w:jc w:val="both"/>
      </w:pPr>
      <w:r>
        <w:t xml:space="preserve">(в ред. </w:t>
      </w:r>
      <w:hyperlink r:id="rId175">
        <w:r>
          <w:rPr>
            <w:color w:val="0000FF"/>
          </w:rPr>
          <w:t>Постановления</w:t>
        </w:r>
      </w:hyperlink>
      <w:r>
        <w:t xml:space="preserve"> Правительства РФ от 14.02.2024 N 172)</w:t>
      </w:r>
    </w:p>
    <w:p w:rsidR="003E30DC" w:rsidRDefault="003E30DC">
      <w:pPr>
        <w:pStyle w:val="ConsPlusNormal"/>
        <w:spacing w:before="220"/>
        <w:ind w:firstLine="540"/>
        <w:jc w:val="both"/>
      </w:pPr>
      <w:r>
        <w:t>Общее количество региональных услуг, предоставляемых посредством ведомственной информационной системы в субъекте Российской Федерации, устанавливается в соглашении.</w:t>
      </w:r>
    </w:p>
    <w:p w:rsidR="003E30DC" w:rsidRDefault="003E30DC">
      <w:pPr>
        <w:pStyle w:val="ConsPlusNormal"/>
        <w:spacing w:before="220"/>
        <w:ind w:firstLine="540"/>
        <w:jc w:val="both"/>
      </w:pPr>
      <w:r>
        <w:t>Оценка эффективности использования субсидии осуществляется Министерством цифрового развития, связи и массовых коммуникаций Российской Федерации.</w:t>
      </w:r>
    </w:p>
    <w:p w:rsidR="003E30DC" w:rsidRDefault="003E30DC">
      <w:pPr>
        <w:pStyle w:val="ConsPlusNormal"/>
        <w:spacing w:before="220"/>
        <w:ind w:firstLine="540"/>
        <w:jc w:val="both"/>
      </w:pPr>
      <w:r>
        <w:t>Оценка эффективности использования субсидии осуществляется путем сравнения установленных соглашением и фактически достигнутых субъектом Российской Федерации по итогам завершения проекта значений результата использования субсидии.</w:t>
      </w:r>
    </w:p>
    <w:p w:rsidR="003E30DC" w:rsidRDefault="003E30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0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0DC" w:rsidRDefault="003E30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0DC" w:rsidRDefault="003E30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0DC" w:rsidRDefault="003E30DC">
            <w:pPr>
              <w:pStyle w:val="ConsPlusNormal"/>
              <w:jc w:val="both"/>
            </w:pPr>
            <w:r>
              <w:rPr>
                <w:color w:val="392C69"/>
              </w:rPr>
              <w:t>КонсультантПлюс: примечание.</w:t>
            </w:r>
          </w:p>
          <w:p w:rsidR="003E30DC" w:rsidRDefault="003E30DC">
            <w:pPr>
              <w:pStyle w:val="ConsPlusNormal"/>
              <w:jc w:val="both"/>
            </w:pPr>
            <w:r>
              <w:rPr>
                <w:color w:val="392C69"/>
              </w:rPr>
              <w:t xml:space="preserve">Абз. 5 - 16 п. 13 (в ред. Постановления Правительства РФ от 14.02.2024 N 172) </w:t>
            </w:r>
            <w:hyperlink r:id="rId176">
              <w:r>
                <w:rPr>
                  <w:color w:val="0000FF"/>
                </w:rPr>
                <w:t>распространяются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3E30DC" w:rsidRDefault="003E30DC">
            <w:pPr>
              <w:pStyle w:val="ConsPlusNormal"/>
            </w:pPr>
          </w:p>
        </w:tc>
      </w:tr>
    </w:tbl>
    <w:p w:rsidR="003E30DC" w:rsidRDefault="003E30DC">
      <w:pPr>
        <w:pStyle w:val="ConsPlusNormal"/>
        <w:spacing w:before="280"/>
        <w:ind w:firstLine="540"/>
        <w:jc w:val="both"/>
      </w:pPr>
      <w:r>
        <w:t>Значение результата использования субсидии для каждого отдельного субъекта Российской Федерации определяется по формуле:</w:t>
      </w:r>
    </w:p>
    <w:p w:rsidR="003E30DC" w:rsidRDefault="003E30DC">
      <w:pPr>
        <w:pStyle w:val="ConsPlusNormal"/>
        <w:ind w:firstLine="540"/>
        <w:jc w:val="both"/>
      </w:pPr>
    </w:p>
    <w:p w:rsidR="003E30DC" w:rsidRDefault="003E30DC">
      <w:pPr>
        <w:pStyle w:val="ConsPlusNormal"/>
        <w:jc w:val="center"/>
      </w:pPr>
      <w:r>
        <w:rPr>
          <w:noProof/>
          <w:position w:val="-9"/>
        </w:rPr>
        <w:drawing>
          <wp:inline distT="0" distB="0" distL="0" distR="0">
            <wp:extent cx="1858010" cy="26543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858010" cy="265430"/>
                    </a:xfrm>
                    <a:prstGeom prst="rect">
                      <a:avLst/>
                    </a:prstGeom>
                    <a:noFill/>
                    <a:ln>
                      <a:noFill/>
                    </a:ln>
                  </pic:spPr>
                </pic:pic>
              </a:graphicData>
            </a:graphic>
          </wp:inline>
        </w:drawing>
      </w:r>
    </w:p>
    <w:p w:rsidR="003E30DC" w:rsidRDefault="003E30DC">
      <w:pPr>
        <w:pStyle w:val="ConsPlusNormal"/>
        <w:ind w:firstLine="540"/>
        <w:jc w:val="both"/>
      </w:pPr>
    </w:p>
    <w:p w:rsidR="003E30DC" w:rsidRDefault="003E30DC">
      <w:pPr>
        <w:pStyle w:val="ConsPlusNormal"/>
        <w:ind w:firstLine="540"/>
        <w:jc w:val="both"/>
      </w:pPr>
      <w:r>
        <w:t>где:</w:t>
      </w:r>
    </w:p>
    <w:p w:rsidR="003E30DC" w:rsidRDefault="003E30DC">
      <w:pPr>
        <w:pStyle w:val="ConsPlusNormal"/>
        <w:spacing w:before="220"/>
        <w:ind w:firstLine="540"/>
        <w:jc w:val="both"/>
      </w:pPr>
      <w:r>
        <w:t>Д</w:t>
      </w:r>
      <w:r>
        <w:rPr>
          <w:vertAlign w:val="subscript"/>
        </w:rPr>
        <w:t>усл</w:t>
      </w:r>
      <w:r>
        <w:t xml:space="preserve"> - значение результата использования субсидии "Доля региональных услуг, предоставляемых в субъекте Российской Федерации в электронном виде посредством ведомственной информационной системы с применением цифровых регламентов, от общего </w:t>
      </w:r>
      <w:r>
        <w:lastRenderedPageBreak/>
        <w:t>количества региональных услуг, предоставляемых посредством ведомственной информационной системы в субъекте Российской Федерации";</w:t>
      </w:r>
    </w:p>
    <w:p w:rsidR="003E30DC" w:rsidRDefault="003E30DC">
      <w:pPr>
        <w:pStyle w:val="ConsPlusNormal"/>
        <w:spacing w:before="220"/>
        <w:ind w:firstLine="540"/>
        <w:jc w:val="both"/>
      </w:pPr>
      <w:r>
        <w:t>К</w:t>
      </w:r>
      <w:r>
        <w:rPr>
          <w:vertAlign w:val="subscript"/>
        </w:rPr>
        <w:t>отч</w:t>
      </w:r>
      <w:r>
        <w:t xml:space="preserve"> - количество региональных услуг в отчетном году, предоставляемых в субъекте Российской Федерации в электронном виде посредством ведомственной информационной системы с применением цифровых регламентов;</w:t>
      </w:r>
    </w:p>
    <w:p w:rsidR="003E30DC" w:rsidRDefault="003E30DC">
      <w:pPr>
        <w:pStyle w:val="ConsPlusNormal"/>
        <w:spacing w:before="220"/>
        <w:ind w:firstLine="540"/>
        <w:jc w:val="both"/>
      </w:pPr>
      <w:r>
        <w:t>К</w:t>
      </w:r>
      <w:r>
        <w:rPr>
          <w:vertAlign w:val="subscript"/>
        </w:rPr>
        <w:t>общ</w:t>
      </w:r>
      <w:r>
        <w:t xml:space="preserve"> - общее количество региональных услуг, предоставляемых посредством ведомственной информационной системы, закрепленных в соглашении.</w:t>
      </w:r>
    </w:p>
    <w:p w:rsidR="003E30DC" w:rsidRDefault="003E30DC">
      <w:pPr>
        <w:pStyle w:val="ConsPlusNormal"/>
        <w:spacing w:before="220"/>
        <w:ind w:firstLine="540"/>
        <w:jc w:val="both"/>
      </w:pPr>
      <w:r>
        <w:t>Количество региональных услуг в отчетном году, предоставляемых в субъекте Российской Федерации в электронном виде посредством ведомственной информационной системы с применением цифровых регламентов (К</w:t>
      </w:r>
      <w:r>
        <w:rPr>
          <w:vertAlign w:val="subscript"/>
        </w:rPr>
        <w:t>отч</w:t>
      </w:r>
      <w:r>
        <w:t>), определяется по формуле:</w:t>
      </w:r>
    </w:p>
    <w:p w:rsidR="003E30DC" w:rsidRDefault="003E30DC">
      <w:pPr>
        <w:pStyle w:val="ConsPlusNormal"/>
        <w:jc w:val="center"/>
      </w:pPr>
    </w:p>
    <w:p w:rsidR="003E30DC" w:rsidRDefault="003E30DC">
      <w:pPr>
        <w:pStyle w:val="ConsPlusNormal"/>
        <w:jc w:val="center"/>
      </w:pPr>
      <w:r>
        <w:t>К</w:t>
      </w:r>
      <w:r>
        <w:rPr>
          <w:vertAlign w:val="subscript"/>
        </w:rPr>
        <w:t>отч</w:t>
      </w:r>
      <w:r>
        <w:t xml:space="preserve"> = У</w:t>
      </w:r>
      <w:r>
        <w:rPr>
          <w:vertAlign w:val="subscript"/>
        </w:rPr>
        <w:t>мод</w:t>
      </w:r>
      <w:r>
        <w:t xml:space="preserve"> - (У</w:t>
      </w:r>
      <w:r>
        <w:rPr>
          <w:vertAlign w:val="subscript"/>
        </w:rPr>
        <w:t>шаб</w:t>
      </w:r>
      <w:r>
        <w:t xml:space="preserve"> - У</w:t>
      </w:r>
      <w:r>
        <w:rPr>
          <w:vertAlign w:val="subscript"/>
        </w:rPr>
        <w:t>исп</w:t>
      </w:r>
      <w:r>
        <w:t>),</w:t>
      </w:r>
    </w:p>
    <w:p w:rsidR="003E30DC" w:rsidRDefault="003E30DC">
      <w:pPr>
        <w:pStyle w:val="ConsPlusNormal"/>
        <w:ind w:firstLine="540"/>
        <w:jc w:val="both"/>
      </w:pPr>
    </w:p>
    <w:p w:rsidR="003E30DC" w:rsidRDefault="003E30DC">
      <w:pPr>
        <w:pStyle w:val="ConsPlusNormal"/>
        <w:ind w:firstLine="540"/>
        <w:jc w:val="both"/>
      </w:pPr>
      <w:r>
        <w:t>где:</w:t>
      </w:r>
    </w:p>
    <w:p w:rsidR="003E30DC" w:rsidRDefault="003E30DC">
      <w:pPr>
        <w:pStyle w:val="ConsPlusNormal"/>
        <w:spacing w:before="220"/>
        <w:ind w:firstLine="540"/>
        <w:jc w:val="both"/>
      </w:pPr>
      <w:r>
        <w:t>У</w:t>
      </w:r>
      <w:r>
        <w:rPr>
          <w:vertAlign w:val="subscript"/>
        </w:rPr>
        <w:t>мод</w:t>
      </w:r>
      <w:r>
        <w:t xml:space="preserve"> - количество региональных услуг, для которых проведена доработка ведомственных информационных систем в целях модернизации процессов предоставления этих услуг с применением цифровых регламентов в отчетном году;</w:t>
      </w:r>
    </w:p>
    <w:p w:rsidR="003E30DC" w:rsidRDefault="003E30DC">
      <w:pPr>
        <w:pStyle w:val="ConsPlusNormal"/>
        <w:spacing w:before="220"/>
        <w:ind w:firstLine="540"/>
        <w:jc w:val="both"/>
      </w:pPr>
      <w:r>
        <w:t>У</w:t>
      </w:r>
      <w:r>
        <w:rPr>
          <w:vertAlign w:val="subscript"/>
        </w:rPr>
        <w:t>шаб</w:t>
      </w:r>
      <w:r>
        <w:t xml:space="preserve"> - количество региональных услуг, для которых утверждены федеральными органами исполнительной власти типовые регламенты предоставления региональных услуг в машиночитаемом формате, из числа У</w:t>
      </w:r>
      <w:r>
        <w:rPr>
          <w:vertAlign w:val="subscript"/>
        </w:rPr>
        <w:t>мод</w:t>
      </w:r>
      <w:r>
        <w:t xml:space="preserve"> (фиксируется на дату размещения в единой информационной системе в сфере закупок извещения об осуществлении закупки (в соответствии со </w:t>
      </w:r>
      <w:hyperlink r:id="rId178">
        <w:r>
          <w:rPr>
            <w:color w:val="0000FF"/>
          </w:rPr>
          <w:t>статьей 48</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3E30DC" w:rsidRDefault="003E30DC">
      <w:pPr>
        <w:pStyle w:val="ConsPlusNormal"/>
        <w:jc w:val="both"/>
      </w:pPr>
      <w:r>
        <w:t xml:space="preserve">(в ред. </w:t>
      </w:r>
      <w:hyperlink r:id="rId179">
        <w:r>
          <w:rPr>
            <w:color w:val="0000FF"/>
          </w:rPr>
          <w:t>Постановления</w:t>
        </w:r>
      </w:hyperlink>
      <w:r>
        <w:t xml:space="preserve"> Правительства РФ от 14.02.2024 N 172)</w:t>
      </w:r>
    </w:p>
    <w:p w:rsidR="003E30DC" w:rsidRDefault="003E30DC">
      <w:pPr>
        <w:pStyle w:val="ConsPlusNormal"/>
        <w:spacing w:before="220"/>
        <w:ind w:firstLine="540"/>
        <w:jc w:val="both"/>
      </w:pPr>
      <w:r>
        <w:t>У</w:t>
      </w:r>
      <w:r>
        <w:rPr>
          <w:vertAlign w:val="subscript"/>
        </w:rPr>
        <w:t>исп</w:t>
      </w:r>
      <w:r>
        <w:t xml:space="preserve"> - количество региональных услуг, для которых проведена доработка ведомственных информационных систем в целях модернизации процессов предоставления этих услуг и применены цифровые регламенты, разработанные с использованием утвержденных федеральными органами исполнительной власти типовых регламентов предоставления региональных услуг в машиночитаемом формате.</w:t>
      </w:r>
    </w:p>
    <w:p w:rsidR="003E30DC" w:rsidRDefault="003E30DC">
      <w:pPr>
        <w:pStyle w:val="ConsPlusNormal"/>
        <w:spacing w:before="220"/>
        <w:ind w:firstLine="540"/>
        <w:jc w:val="both"/>
      </w:pPr>
      <w:r>
        <w:t>Достижение значения результата использования субсидии в отчетном году обеспечивает достижение результата "В субъектах Российской Федерации реализованы проекты по оказанию региональных услуг в электронном виде посредством ведомственной информационной системы с применением цифровых регламентов" федерального проекта "Развитие цифровых и информационных проектов на территории субъектов Российской Федерации" в объеме одной условной единицы для каждого субъекта Российской Федерации, участвующего в реализации результата. При этом результат использования субсидии для каждого субъекта Российской Федерации в каждом году реализации отображается как отдельный проект.</w:t>
      </w:r>
    </w:p>
    <w:p w:rsidR="003E30DC" w:rsidRDefault="003E30DC">
      <w:pPr>
        <w:pStyle w:val="ConsPlusNormal"/>
        <w:jc w:val="both"/>
      </w:pPr>
      <w:r>
        <w:t xml:space="preserve">(в ред. </w:t>
      </w:r>
      <w:hyperlink r:id="rId180">
        <w:r>
          <w:rPr>
            <w:color w:val="0000FF"/>
          </w:rPr>
          <w:t>Постановления</w:t>
        </w:r>
      </w:hyperlink>
      <w:r>
        <w:t xml:space="preserve"> Правительства РФ от 14.02.2024 N 172)</w:t>
      </w:r>
    </w:p>
    <w:p w:rsidR="003E30DC" w:rsidRDefault="003E30DC">
      <w:pPr>
        <w:pStyle w:val="ConsPlusNormal"/>
        <w:jc w:val="both"/>
      </w:pPr>
      <w:r>
        <w:t xml:space="preserve">(п. 13 в ред. </w:t>
      </w:r>
      <w:hyperlink r:id="rId181">
        <w:r>
          <w:rPr>
            <w:color w:val="0000FF"/>
          </w:rPr>
          <w:t>Постановления</w:t>
        </w:r>
      </w:hyperlink>
      <w:r>
        <w:t xml:space="preserve"> Правительства РФ от 29.04.2023 N 685)</w:t>
      </w:r>
    </w:p>
    <w:p w:rsidR="003E30DC" w:rsidRDefault="003E30DC">
      <w:pPr>
        <w:pStyle w:val="ConsPlusNormal"/>
        <w:spacing w:before="220"/>
        <w:ind w:firstLine="540"/>
        <w:jc w:val="both"/>
      </w:pPr>
      <w:r>
        <w:t xml:space="preserve">14. В случае если субъектом Российской Федерации на 31 декабря года предоставления субсидии допущены нарушения обязательств в части соблюдения условий и достижения значения результата использования субсидии, предусмотренных соглашением, и до первого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182">
        <w:r>
          <w:rPr>
            <w:color w:val="0000FF"/>
          </w:rPr>
          <w:t>пунктами 16</w:t>
        </w:r>
      </w:hyperlink>
      <w:r>
        <w:t xml:space="preserve"> - </w:t>
      </w:r>
      <w:hyperlink r:id="rId183">
        <w:r>
          <w:rPr>
            <w:color w:val="0000FF"/>
          </w:rPr>
          <w:t>18</w:t>
        </w:r>
      </w:hyperlink>
      <w:r>
        <w:t xml:space="preserve"> Правил формирования, </w:t>
      </w:r>
      <w:r>
        <w:lastRenderedPageBreak/>
        <w:t xml:space="preserve">предоставления и распределения субсидий. Основания для освобождения субъектов Российской Федерации от применения мер финансовой ответственности регулируются </w:t>
      </w:r>
      <w:hyperlink r:id="rId184">
        <w:r>
          <w:rPr>
            <w:color w:val="0000FF"/>
          </w:rPr>
          <w:t>пунктом 20</w:t>
        </w:r>
      </w:hyperlink>
      <w:r>
        <w:t xml:space="preserve"> Правил формирования, предоставления и распределения субсидий.</w:t>
      </w:r>
    </w:p>
    <w:p w:rsidR="003E30DC" w:rsidRDefault="003E30DC">
      <w:pPr>
        <w:pStyle w:val="ConsPlusNormal"/>
        <w:jc w:val="both"/>
      </w:pPr>
      <w:r>
        <w:t xml:space="preserve">(в ред. </w:t>
      </w:r>
      <w:hyperlink r:id="rId185">
        <w:r>
          <w:rPr>
            <w:color w:val="0000FF"/>
          </w:rPr>
          <w:t>Постановления</w:t>
        </w:r>
      </w:hyperlink>
      <w:r>
        <w:t xml:space="preserve"> Правительства РФ от 29.04.2023 N 685)</w:t>
      </w:r>
    </w:p>
    <w:p w:rsidR="003E30DC" w:rsidRDefault="003E30DC">
      <w:pPr>
        <w:pStyle w:val="ConsPlusNormal"/>
        <w:spacing w:before="220"/>
        <w:ind w:firstLine="540"/>
        <w:jc w:val="both"/>
      </w:pPr>
      <w:r>
        <w:t>15. В случае нарушения субъектом Российской Федерации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rsidR="003E30DC" w:rsidRDefault="003E30DC">
      <w:pPr>
        <w:pStyle w:val="ConsPlusNormal"/>
        <w:spacing w:before="220"/>
        <w:ind w:firstLine="540"/>
        <w:jc w:val="both"/>
      </w:pPr>
      <w:r>
        <w:t>16. Ответственность за достоверность представляемых в Министерство цифрового развития, связи и массовых коммуникаций Российской Федерации сведений возлагается на высший исполнительный орган субъекта Российской Федерации.</w:t>
      </w:r>
    </w:p>
    <w:p w:rsidR="003E30DC" w:rsidRDefault="003E30DC">
      <w:pPr>
        <w:pStyle w:val="ConsPlusNormal"/>
        <w:jc w:val="both"/>
      </w:pPr>
      <w:r>
        <w:t xml:space="preserve">(в ред. </w:t>
      </w:r>
      <w:hyperlink r:id="rId186">
        <w:r>
          <w:rPr>
            <w:color w:val="0000FF"/>
          </w:rPr>
          <w:t>Постановления</w:t>
        </w:r>
      </w:hyperlink>
      <w:r>
        <w:t xml:space="preserve"> Правительства РФ от 17.02.2023 N 253)</w:t>
      </w:r>
    </w:p>
    <w:p w:rsidR="003E30DC" w:rsidRDefault="003E30DC">
      <w:pPr>
        <w:pStyle w:val="ConsPlusNormal"/>
        <w:spacing w:before="220"/>
        <w:ind w:firstLine="540"/>
        <w:jc w:val="both"/>
      </w:pPr>
      <w:r>
        <w:t>Контроль за соблюдением субъектами Российской Федерации условий предоставления субсидий осуществляется Министерством цифрового развития, связи и массовых коммуникаций Российской Федерации и органами государственного финансового контроля.</w:t>
      </w:r>
    </w:p>
    <w:p w:rsidR="003E30DC" w:rsidRDefault="003E30DC">
      <w:pPr>
        <w:pStyle w:val="ConsPlusNormal"/>
        <w:jc w:val="both"/>
      </w:pPr>
    </w:p>
    <w:p w:rsidR="003E30DC" w:rsidRDefault="003E30DC">
      <w:pPr>
        <w:pStyle w:val="ConsPlusNormal"/>
        <w:jc w:val="both"/>
      </w:pPr>
    </w:p>
    <w:p w:rsidR="003E30DC" w:rsidRDefault="003E30DC">
      <w:pPr>
        <w:pStyle w:val="ConsPlusNormal"/>
        <w:jc w:val="both"/>
      </w:pPr>
    </w:p>
    <w:p w:rsidR="003E30DC" w:rsidRDefault="003E30DC">
      <w:pPr>
        <w:pStyle w:val="ConsPlusNormal"/>
        <w:jc w:val="both"/>
      </w:pPr>
    </w:p>
    <w:p w:rsidR="003E30DC" w:rsidRDefault="003E30DC">
      <w:pPr>
        <w:pStyle w:val="ConsPlusNormal"/>
        <w:jc w:val="both"/>
      </w:pPr>
    </w:p>
    <w:p w:rsidR="003E30DC" w:rsidRDefault="003E30DC">
      <w:pPr>
        <w:pStyle w:val="ConsPlusNormal"/>
        <w:jc w:val="right"/>
        <w:outlineLvl w:val="1"/>
      </w:pPr>
      <w:r>
        <w:t xml:space="preserve">Приложение </w:t>
      </w:r>
      <w:hyperlink r:id="rId187">
        <w:r>
          <w:rPr>
            <w:color w:val="0000FF"/>
          </w:rPr>
          <w:t>N 3</w:t>
        </w:r>
      </w:hyperlink>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both"/>
      </w:pPr>
    </w:p>
    <w:p w:rsidR="003E30DC" w:rsidRDefault="003E30DC">
      <w:pPr>
        <w:pStyle w:val="ConsPlusTitle"/>
        <w:jc w:val="center"/>
      </w:pPr>
      <w:bookmarkStart w:id="6" w:name="P418"/>
      <w:bookmarkEnd w:id="6"/>
      <w:r>
        <w:t>ПРАВИЛА</w:t>
      </w:r>
    </w:p>
    <w:p w:rsidR="003E30DC" w:rsidRDefault="003E30DC">
      <w:pPr>
        <w:pStyle w:val="ConsPlusTitle"/>
        <w:jc w:val="center"/>
      </w:pPr>
      <w:r>
        <w:t>ПРЕДОСТАВЛЕНИЯ СУБСИДИИ ИЗ ФЕДЕРАЛЬНОГО БЮДЖЕТА</w:t>
      </w:r>
    </w:p>
    <w:p w:rsidR="003E30DC" w:rsidRDefault="003E30DC">
      <w:pPr>
        <w:pStyle w:val="ConsPlusTitle"/>
        <w:jc w:val="center"/>
      </w:pPr>
      <w:r>
        <w:t>БЮДЖЕТУ КРАСНОЯРСКОГО КРАЯ В ЦЕЛЯХ СОФИНАНСИРОВАНИЯ</w:t>
      </w:r>
    </w:p>
    <w:p w:rsidR="003E30DC" w:rsidRDefault="003E30DC">
      <w:pPr>
        <w:pStyle w:val="ConsPlusTitle"/>
        <w:jc w:val="center"/>
      </w:pPr>
      <w:r>
        <w:t>МЕРОПРИЯТИЙ В ОБЛАСТИ ИНФОРМАЦИОННО-КОММУНИКАЦИОННЫХ</w:t>
      </w:r>
    </w:p>
    <w:p w:rsidR="003E30DC" w:rsidRDefault="003E30DC">
      <w:pPr>
        <w:pStyle w:val="ConsPlusTitle"/>
        <w:jc w:val="center"/>
      </w:pPr>
      <w:r>
        <w:t>И ТЕЛЕКОММУНИКАЦИОННЫХ ТЕХНОЛОГИЙ ДЛЯ ПОДГОТОВКИ</w:t>
      </w:r>
    </w:p>
    <w:p w:rsidR="003E30DC" w:rsidRDefault="003E30DC">
      <w:pPr>
        <w:pStyle w:val="ConsPlusTitle"/>
        <w:jc w:val="center"/>
      </w:pPr>
      <w:r>
        <w:t>И ПРОВЕДЕНИЯ XXIX ВСЕМИРНОЙ ЗИМНЕЙ УНИВЕРСИАДЫ</w:t>
      </w:r>
    </w:p>
    <w:p w:rsidR="003E30DC" w:rsidRDefault="003E30DC">
      <w:pPr>
        <w:pStyle w:val="ConsPlusTitle"/>
        <w:jc w:val="center"/>
      </w:pPr>
      <w:r>
        <w:t>2019 ГОДА В Г. КРАСНОЯРСКЕ</w:t>
      </w:r>
    </w:p>
    <w:p w:rsidR="003E30DC" w:rsidRDefault="003E30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0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0DC" w:rsidRDefault="003E30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0DC" w:rsidRDefault="003E30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0DC" w:rsidRDefault="003E30DC">
            <w:pPr>
              <w:pStyle w:val="ConsPlusNormal"/>
              <w:jc w:val="center"/>
            </w:pPr>
            <w:r>
              <w:rPr>
                <w:color w:val="392C69"/>
              </w:rPr>
              <w:t>Список изменяющих документов</w:t>
            </w:r>
          </w:p>
          <w:p w:rsidR="003E30DC" w:rsidRDefault="003E30DC">
            <w:pPr>
              <w:pStyle w:val="ConsPlusNormal"/>
              <w:jc w:val="center"/>
            </w:pPr>
            <w:r>
              <w:rPr>
                <w:color w:val="392C69"/>
              </w:rPr>
              <w:t xml:space="preserve">(введены </w:t>
            </w:r>
            <w:hyperlink r:id="rId188">
              <w:r>
                <w:rPr>
                  <w:color w:val="0000FF"/>
                </w:rPr>
                <w:t>Постановлением</w:t>
              </w:r>
            </w:hyperlink>
            <w:r>
              <w:rPr>
                <w:color w:val="392C69"/>
              </w:rPr>
              <w:t xml:space="preserve"> Правительства РФ от 21.10.2016 N 1083;</w:t>
            </w:r>
          </w:p>
          <w:p w:rsidR="003E30DC" w:rsidRDefault="003E30DC">
            <w:pPr>
              <w:pStyle w:val="ConsPlusNormal"/>
              <w:jc w:val="center"/>
            </w:pPr>
            <w:r>
              <w:rPr>
                <w:color w:val="392C69"/>
              </w:rPr>
              <w:t xml:space="preserve">в ред. Постановлений Правительства РФ от 12.01.2018 </w:t>
            </w:r>
            <w:hyperlink r:id="rId189">
              <w:r>
                <w:rPr>
                  <w:color w:val="0000FF"/>
                </w:rPr>
                <w:t>N 4</w:t>
              </w:r>
            </w:hyperlink>
            <w:r>
              <w:rPr>
                <w:color w:val="392C69"/>
              </w:rPr>
              <w:t>,</w:t>
            </w:r>
          </w:p>
          <w:p w:rsidR="003E30DC" w:rsidRDefault="003E30DC">
            <w:pPr>
              <w:pStyle w:val="ConsPlusNormal"/>
              <w:jc w:val="center"/>
            </w:pPr>
            <w:r>
              <w:rPr>
                <w:color w:val="392C69"/>
              </w:rPr>
              <w:t xml:space="preserve">от 25.09.2018 </w:t>
            </w:r>
            <w:hyperlink r:id="rId190">
              <w:r>
                <w:rPr>
                  <w:color w:val="0000FF"/>
                </w:rPr>
                <w:t>N 1138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0DC" w:rsidRDefault="003E30DC">
            <w:pPr>
              <w:pStyle w:val="ConsPlusNormal"/>
            </w:pPr>
          </w:p>
        </w:tc>
      </w:tr>
    </w:tbl>
    <w:p w:rsidR="003E30DC" w:rsidRDefault="003E30DC">
      <w:pPr>
        <w:pStyle w:val="ConsPlusNormal"/>
        <w:jc w:val="both"/>
      </w:pPr>
    </w:p>
    <w:p w:rsidR="003E30DC" w:rsidRDefault="003E30DC">
      <w:pPr>
        <w:pStyle w:val="ConsPlusNormal"/>
        <w:ind w:firstLine="540"/>
        <w:jc w:val="both"/>
      </w:pPr>
      <w:r>
        <w:t>1. Настоящие Правила устанавливают цели, порядок и условия предоставления субсидии из федерального бюджета бюджету Красноярского края в целях софинансирования мероприятий в области информационно-коммуникационных и телекоммуникационных технологий для подготовки и проведения XXIX Всемирной зимней универсиады 2019 года в г. Красноярске (далее соответственно - субсидия, мероприятия, Универсиада).</w:t>
      </w:r>
    </w:p>
    <w:p w:rsidR="003E30DC" w:rsidRDefault="003E30DC">
      <w:pPr>
        <w:pStyle w:val="ConsPlusNormal"/>
        <w:jc w:val="both"/>
      </w:pPr>
      <w:r>
        <w:t xml:space="preserve">(в ред. </w:t>
      </w:r>
      <w:hyperlink r:id="rId191">
        <w:r>
          <w:rPr>
            <w:color w:val="0000FF"/>
          </w:rPr>
          <w:t>Постановления</w:t>
        </w:r>
      </w:hyperlink>
      <w:r>
        <w:t xml:space="preserve"> Правительства РФ от 12.01.2018 N 4)</w:t>
      </w:r>
    </w:p>
    <w:p w:rsidR="003E30DC" w:rsidRDefault="003E30DC">
      <w:pPr>
        <w:pStyle w:val="ConsPlusNormal"/>
        <w:spacing w:before="220"/>
        <w:ind w:firstLine="540"/>
        <w:jc w:val="both"/>
      </w:pPr>
      <w:r>
        <w:t xml:space="preserve">Абзац утратил силу. - </w:t>
      </w:r>
      <w:hyperlink r:id="rId192">
        <w:r>
          <w:rPr>
            <w:color w:val="0000FF"/>
          </w:rPr>
          <w:t>Постановление</w:t>
        </w:r>
      </w:hyperlink>
      <w:r>
        <w:t xml:space="preserve"> Правительства РФ от 12.01.2018 N 4.</w:t>
      </w:r>
    </w:p>
    <w:p w:rsidR="003E30DC" w:rsidRDefault="003E30DC">
      <w:pPr>
        <w:pStyle w:val="ConsPlusNormal"/>
        <w:spacing w:before="220"/>
        <w:ind w:firstLine="540"/>
        <w:jc w:val="both"/>
      </w:pPr>
      <w:bookmarkStart w:id="7" w:name="P433"/>
      <w:bookmarkEnd w:id="7"/>
      <w:r>
        <w:t>2. Субсидия предоставляется в целях софинансирования расходного обязательства Красноярского края, связанного с реализацией мероприятий (далее - расходное обязательство).</w:t>
      </w:r>
    </w:p>
    <w:p w:rsidR="003E30DC" w:rsidRDefault="003E30DC">
      <w:pPr>
        <w:pStyle w:val="ConsPlusNormal"/>
        <w:spacing w:before="220"/>
        <w:ind w:firstLine="540"/>
        <w:jc w:val="both"/>
      </w:pPr>
      <w:r>
        <w:t>В настоящих Правилах понятие "мероприятия" означает мероприятия по созданию и обеспечению функционирования информационных систем и (или) информационно-</w:t>
      </w:r>
      <w:r>
        <w:lastRenderedPageBreak/>
        <w:t xml:space="preserve">телекоммуникационных сетей, предназначенных для подготовки и проведения Универсиады, связанные с реализацией концепции использования информационно-коммуникационных и телекоммуникационных технологий для подготовки и проведения Универсиады (далее - концепция), утвержденной решением организационного комитета по подготовке и проведению XXIX Всемирной зимней универсиады 2019 года в г. Красноярске, образованного </w:t>
      </w:r>
      <w:hyperlink r:id="rId193">
        <w:r>
          <w:rPr>
            <w:color w:val="0000FF"/>
          </w:rPr>
          <w:t>распоряжением</w:t>
        </w:r>
      </w:hyperlink>
      <w:r>
        <w:t xml:space="preserve"> Правительства Российской Федерации от 18 февраля 2014 г. N 219-р.</w:t>
      </w:r>
    </w:p>
    <w:p w:rsidR="003E30DC" w:rsidRDefault="003E30DC">
      <w:pPr>
        <w:pStyle w:val="ConsPlusNormal"/>
        <w:jc w:val="both"/>
      </w:pPr>
      <w:r>
        <w:t xml:space="preserve">(п. 2 в ред. </w:t>
      </w:r>
      <w:hyperlink r:id="rId194">
        <w:r>
          <w:rPr>
            <w:color w:val="0000FF"/>
          </w:rPr>
          <w:t>Постановления</w:t>
        </w:r>
      </w:hyperlink>
      <w:r>
        <w:t xml:space="preserve"> Правительства РФ от 12.01.2018 N 4)</w:t>
      </w:r>
    </w:p>
    <w:p w:rsidR="003E30DC" w:rsidRDefault="003E30DC">
      <w:pPr>
        <w:pStyle w:val="ConsPlusNormal"/>
        <w:spacing w:before="220"/>
        <w:ind w:firstLine="540"/>
        <w:jc w:val="both"/>
      </w:pPr>
      <w:r>
        <w:t xml:space="preserve">3. Субсидия предоставляется в соответствии со сводной бюджетной росписью федерального бюджета в пределах лимитов бюджетных обязательств, доведенных до Министерства цифрового развития, связи и массовых коммуникаций Российской Федерации как получателя средств федерального бюджета на соответствующий финансовый год на цели, указанные в </w:t>
      </w:r>
      <w:hyperlink w:anchor="P433">
        <w:r>
          <w:rPr>
            <w:color w:val="0000FF"/>
          </w:rPr>
          <w:t>пункте 2</w:t>
        </w:r>
      </w:hyperlink>
      <w:r>
        <w:t xml:space="preserve"> настоящих Правил.</w:t>
      </w:r>
    </w:p>
    <w:p w:rsidR="003E30DC" w:rsidRDefault="003E30DC">
      <w:pPr>
        <w:pStyle w:val="ConsPlusNormal"/>
        <w:jc w:val="both"/>
      </w:pPr>
      <w:r>
        <w:t xml:space="preserve">(в ред. Постановлений Правительства РФ от 12.01.2018 </w:t>
      </w:r>
      <w:hyperlink r:id="rId195">
        <w:r>
          <w:rPr>
            <w:color w:val="0000FF"/>
          </w:rPr>
          <w:t>N 4</w:t>
        </w:r>
      </w:hyperlink>
      <w:r>
        <w:t xml:space="preserve">, от 25.09.2018 </w:t>
      </w:r>
      <w:hyperlink r:id="rId196">
        <w:r>
          <w:rPr>
            <w:color w:val="0000FF"/>
          </w:rPr>
          <w:t>N 1138</w:t>
        </w:r>
      </w:hyperlink>
      <w:r>
        <w:t>)</w:t>
      </w:r>
    </w:p>
    <w:p w:rsidR="003E30DC" w:rsidRDefault="003E30DC">
      <w:pPr>
        <w:pStyle w:val="ConsPlusNormal"/>
        <w:spacing w:before="220"/>
        <w:ind w:firstLine="540"/>
        <w:jc w:val="both"/>
      </w:pPr>
      <w:r>
        <w:t>4. Субсидия предоставляется при соблюдении следующих условий:</w:t>
      </w:r>
    </w:p>
    <w:p w:rsidR="003E30DC" w:rsidRDefault="003E30DC">
      <w:pPr>
        <w:pStyle w:val="ConsPlusNormal"/>
        <w:jc w:val="both"/>
      </w:pPr>
      <w:r>
        <w:t xml:space="preserve">(в ред. </w:t>
      </w:r>
      <w:hyperlink r:id="rId197">
        <w:r>
          <w:rPr>
            <w:color w:val="0000FF"/>
          </w:rPr>
          <w:t>Постановления</w:t>
        </w:r>
      </w:hyperlink>
      <w:r>
        <w:t xml:space="preserve"> Правительства РФ от 12.01.2018 N 4)</w:t>
      </w:r>
    </w:p>
    <w:p w:rsidR="003E30DC" w:rsidRDefault="003E30DC">
      <w:pPr>
        <w:pStyle w:val="ConsPlusNormal"/>
        <w:spacing w:before="220"/>
        <w:ind w:firstLine="540"/>
        <w:jc w:val="both"/>
      </w:pPr>
      <w:r>
        <w:t>а) наличие утвержденного правовым актом Красноярского края перечня мероприятий, в целях софинансирования которых предоставляется субсидия, соответствующего мероприятиям, предусмотренным концепцией;</w:t>
      </w:r>
    </w:p>
    <w:p w:rsidR="003E30DC" w:rsidRDefault="003E30DC">
      <w:pPr>
        <w:pStyle w:val="ConsPlusNormal"/>
        <w:jc w:val="both"/>
      </w:pPr>
      <w:r>
        <w:t xml:space="preserve">(в ред. </w:t>
      </w:r>
      <w:hyperlink r:id="rId198">
        <w:r>
          <w:rPr>
            <w:color w:val="0000FF"/>
          </w:rPr>
          <w:t>Постановления</w:t>
        </w:r>
      </w:hyperlink>
      <w:r>
        <w:t xml:space="preserve"> Правительства РФ от 12.01.2018 N 4)</w:t>
      </w:r>
    </w:p>
    <w:p w:rsidR="003E30DC" w:rsidRDefault="003E30DC">
      <w:pPr>
        <w:pStyle w:val="ConsPlusNormal"/>
        <w:spacing w:before="220"/>
        <w:ind w:firstLine="540"/>
        <w:jc w:val="both"/>
      </w:pPr>
      <w:r>
        <w:t>б) наличие в бюджете Красноярского края бюджетных ассигнований на исполнение расходного обязательства Красноярского края,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rsidR="003E30DC" w:rsidRDefault="003E30DC">
      <w:pPr>
        <w:pStyle w:val="ConsPlusNormal"/>
        <w:jc w:val="both"/>
      </w:pPr>
      <w:r>
        <w:t xml:space="preserve">(в ред. </w:t>
      </w:r>
      <w:hyperlink r:id="rId199">
        <w:r>
          <w:rPr>
            <w:color w:val="0000FF"/>
          </w:rPr>
          <w:t>Постановления</w:t>
        </w:r>
      </w:hyperlink>
      <w:r>
        <w:t xml:space="preserve"> Правительства РФ от 12.01.2018 N 4)</w:t>
      </w:r>
    </w:p>
    <w:p w:rsidR="003E30DC" w:rsidRDefault="003E30DC">
      <w:pPr>
        <w:pStyle w:val="ConsPlusNormal"/>
        <w:spacing w:before="220"/>
        <w:ind w:firstLine="540"/>
        <w:jc w:val="both"/>
      </w:pPr>
      <w:r>
        <w:t xml:space="preserve">в) утратил силу. - </w:t>
      </w:r>
      <w:hyperlink r:id="rId200">
        <w:r>
          <w:rPr>
            <w:color w:val="0000FF"/>
          </w:rPr>
          <w:t>Постановление</w:t>
        </w:r>
      </w:hyperlink>
      <w:r>
        <w:t xml:space="preserve"> Правительства РФ от 12.01.2018 N 4;</w:t>
      </w:r>
    </w:p>
    <w:p w:rsidR="003E30DC" w:rsidRDefault="003E30DC">
      <w:pPr>
        <w:pStyle w:val="ConsPlusNormal"/>
        <w:spacing w:before="220"/>
        <w:ind w:firstLine="540"/>
        <w:jc w:val="both"/>
      </w:pPr>
      <w:r>
        <w:t xml:space="preserve">г) заключение соглашения о предоставлении субсидии (далее - соглашение) в соответствии с </w:t>
      </w:r>
      <w:hyperlink r:id="rId20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3E30DC" w:rsidRDefault="003E30DC">
      <w:pPr>
        <w:pStyle w:val="ConsPlusNormal"/>
        <w:jc w:val="both"/>
      </w:pPr>
      <w:r>
        <w:t xml:space="preserve">(пп. "г" введен </w:t>
      </w:r>
      <w:hyperlink r:id="rId202">
        <w:r>
          <w:rPr>
            <w:color w:val="0000FF"/>
          </w:rPr>
          <w:t>Постановлением</w:t>
        </w:r>
      </w:hyperlink>
      <w:r>
        <w:t xml:space="preserve"> Правительства РФ от 12.01.2018 N 4)</w:t>
      </w:r>
    </w:p>
    <w:p w:rsidR="003E30DC" w:rsidRDefault="003E30DC">
      <w:pPr>
        <w:pStyle w:val="ConsPlusNormal"/>
        <w:spacing w:before="220"/>
        <w:ind w:firstLine="540"/>
        <w:jc w:val="both"/>
      </w:pPr>
      <w:r>
        <w:t xml:space="preserve">5.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Министерством цифрового развития, связи и массовых коммуникаций Российской Федерации и Правительством Красноярского края в соответствии с </w:t>
      </w:r>
      <w:hyperlink r:id="rId203">
        <w:r>
          <w:rPr>
            <w:color w:val="0000FF"/>
          </w:rPr>
          <w:t>типовой формой</w:t>
        </w:r>
      </w:hyperlink>
      <w:r>
        <w:t>, утверждаемой Министерством финансов Российской Федерации.</w:t>
      </w:r>
    </w:p>
    <w:p w:rsidR="003E30DC" w:rsidRDefault="003E30DC">
      <w:pPr>
        <w:pStyle w:val="ConsPlusNormal"/>
        <w:jc w:val="both"/>
      </w:pPr>
      <w:r>
        <w:t xml:space="preserve">(в ред. </w:t>
      </w:r>
      <w:hyperlink r:id="rId204">
        <w:r>
          <w:rPr>
            <w:color w:val="0000FF"/>
          </w:rPr>
          <w:t>Постановления</w:t>
        </w:r>
      </w:hyperlink>
      <w:r>
        <w:t xml:space="preserve"> Правительства РФ от 25.09.2018 N 1138)</w:t>
      </w:r>
    </w:p>
    <w:p w:rsidR="003E30DC" w:rsidRDefault="003E30DC">
      <w:pPr>
        <w:pStyle w:val="ConsPlusNormal"/>
        <w:spacing w:before="220"/>
        <w:ind w:firstLine="540"/>
        <w:jc w:val="both"/>
      </w:pPr>
      <w:r>
        <w:t>Соглашение заключается в срок, установленный Правилами формирования, предоставления и распределения субсидий.</w:t>
      </w:r>
    </w:p>
    <w:p w:rsidR="003E30DC" w:rsidRDefault="003E30DC">
      <w:pPr>
        <w:pStyle w:val="ConsPlusNormal"/>
        <w:jc w:val="both"/>
      </w:pPr>
      <w:r>
        <w:t xml:space="preserve">(п. 5 в ред. </w:t>
      </w:r>
      <w:hyperlink r:id="rId205">
        <w:r>
          <w:rPr>
            <w:color w:val="0000FF"/>
          </w:rPr>
          <w:t>Постановления</w:t>
        </w:r>
      </w:hyperlink>
      <w:r>
        <w:t xml:space="preserve"> Правительства РФ от 12.01.2018 N 4)</w:t>
      </w:r>
    </w:p>
    <w:p w:rsidR="003E30DC" w:rsidRDefault="003E30DC">
      <w:pPr>
        <w:pStyle w:val="ConsPlusNormal"/>
        <w:spacing w:before="220"/>
        <w:ind w:firstLine="540"/>
        <w:jc w:val="both"/>
      </w:pPr>
      <w:r>
        <w:t xml:space="preserve">6. Соглашение должно содержать положения, предусмотренные </w:t>
      </w:r>
      <w:hyperlink r:id="rId206">
        <w:r>
          <w:rPr>
            <w:color w:val="0000FF"/>
          </w:rPr>
          <w:t>пунктом 10</w:t>
        </w:r>
      </w:hyperlink>
      <w:r>
        <w:t xml:space="preserve"> Правил формирования, предоставления и распределения субсидий.</w:t>
      </w:r>
    </w:p>
    <w:p w:rsidR="003E30DC" w:rsidRDefault="003E30DC">
      <w:pPr>
        <w:pStyle w:val="ConsPlusNormal"/>
        <w:jc w:val="both"/>
      </w:pPr>
      <w:r>
        <w:t xml:space="preserve">(п. 6 в ред. </w:t>
      </w:r>
      <w:hyperlink r:id="rId207">
        <w:r>
          <w:rPr>
            <w:color w:val="0000FF"/>
          </w:rPr>
          <w:t>Постановления</w:t>
        </w:r>
      </w:hyperlink>
      <w:r>
        <w:t xml:space="preserve"> Правительства РФ от 12.01.2018 N 4)</w:t>
      </w:r>
    </w:p>
    <w:p w:rsidR="003E30DC" w:rsidRDefault="003E30DC">
      <w:pPr>
        <w:pStyle w:val="ConsPlusNormal"/>
        <w:spacing w:before="220"/>
        <w:ind w:firstLine="540"/>
        <w:jc w:val="both"/>
      </w:pPr>
      <w:r>
        <w:t xml:space="preserve">7. Внесение в соглашение изменений, предусматривающих ухудшение значений </w:t>
      </w:r>
      <w:r>
        <w:lastRenderedPageBreak/>
        <w:t>показателей результативности осуществления расходов, источником финансового обеспечения которых является субсидия, а также увеличение сроков реализации предусмотренных соглашением мероприятий, не допускается, за исключением случая, если выполнение условий предоставления субсидии оказалось невозможным вследствие обстоятельств непреодолимой силы и (или) изменения значений целевых показателей и индикаторов государственных программ Российской Федерации, а также случая существенного (более чем на 20 процентов) сокращения размера субсидии.</w:t>
      </w:r>
    </w:p>
    <w:p w:rsidR="003E30DC" w:rsidRDefault="003E30DC">
      <w:pPr>
        <w:pStyle w:val="ConsPlusNormal"/>
        <w:jc w:val="both"/>
      </w:pPr>
      <w:r>
        <w:t xml:space="preserve">(в ред. </w:t>
      </w:r>
      <w:hyperlink r:id="rId208">
        <w:r>
          <w:rPr>
            <w:color w:val="0000FF"/>
          </w:rPr>
          <w:t>Постановления</w:t>
        </w:r>
      </w:hyperlink>
      <w:r>
        <w:t xml:space="preserve"> Правительства РФ от 12.01.2018 N 4)</w:t>
      </w:r>
    </w:p>
    <w:p w:rsidR="003E30DC" w:rsidRDefault="003E30DC">
      <w:pPr>
        <w:pStyle w:val="ConsPlusNormal"/>
        <w:spacing w:before="220"/>
        <w:ind w:firstLine="540"/>
        <w:jc w:val="both"/>
      </w:pPr>
      <w:r>
        <w:t xml:space="preserve">8. Предельный уровень софинансирования из федерального бюджета расходного обязательства определяется согласно </w:t>
      </w:r>
      <w:hyperlink r:id="rId209">
        <w:r>
          <w:rPr>
            <w:color w:val="0000FF"/>
          </w:rPr>
          <w:t>пункту 13</w:t>
        </w:r>
      </w:hyperlink>
      <w:r>
        <w:t xml:space="preserve"> Правил формирования, предоставления и распределения субсидий и составляет 99 процентов.</w:t>
      </w:r>
    </w:p>
    <w:p w:rsidR="003E30DC" w:rsidRDefault="003E30DC">
      <w:pPr>
        <w:pStyle w:val="ConsPlusNormal"/>
        <w:spacing w:before="220"/>
        <w:ind w:firstLine="540"/>
        <w:jc w:val="both"/>
      </w:pPr>
      <w:r>
        <w:t>Объем бюджетных ассигнований бюджета Красноярского края на финансовое обеспечение расходного обязательства составляет 1 процент расходного обязательства.</w:t>
      </w:r>
    </w:p>
    <w:p w:rsidR="003E30DC" w:rsidRDefault="003E30DC">
      <w:pPr>
        <w:pStyle w:val="ConsPlusNormal"/>
        <w:spacing w:before="220"/>
        <w:ind w:firstLine="540"/>
        <w:jc w:val="both"/>
      </w:pPr>
      <w:r>
        <w:t>В случае если объем бюджетных ассигнований, предусмотренных в бюджете Красноярского края на финансовое обеспечение расходного обязательства, не соответствует установленному уровню софинансирования из федерального бюджета, размер субсидии подлежит сокращению до соответствующего уровня софинансирования.</w:t>
      </w:r>
    </w:p>
    <w:p w:rsidR="003E30DC" w:rsidRDefault="003E30DC">
      <w:pPr>
        <w:pStyle w:val="ConsPlusNormal"/>
        <w:jc w:val="both"/>
      </w:pPr>
      <w:r>
        <w:t xml:space="preserve">(п. 8 в ред. </w:t>
      </w:r>
      <w:hyperlink r:id="rId210">
        <w:r>
          <w:rPr>
            <w:color w:val="0000FF"/>
          </w:rPr>
          <w:t>Постановления</w:t>
        </w:r>
      </w:hyperlink>
      <w:r>
        <w:t xml:space="preserve"> Правительства РФ от 12.01.2018 N 4)</w:t>
      </w:r>
    </w:p>
    <w:p w:rsidR="003E30DC" w:rsidRDefault="003E30DC">
      <w:pPr>
        <w:pStyle w:val="ConsPlusNormal"/>
        <w:spacing w:before="220"/>
        <w:ind w:firstLine="540"/>
        <w:jc w:val="both"/>
      </w:pPr>
      <w:r>
        <w:t>9. Оценка эффективности использования субсидии осуществляется Министерством цифрового развития, связи и массовых коммуникаций Российской Федерации на основании следующих показателей результативности, значения которых устанавливаются соглашением:</w:t>
      </w:r>
    </w:p>
    <w:p w:rsidR="003E30DC" w:rsidRDefault="003E30DC">
      <w:pPr>
        <w:pStyle w:val="ConsPlusNormal"/>
        <w:jc w:val="both"/>
      </w:pPr>
      <w:r>
        <w:t xml:space="preserve">(в ред. Постановлений Правительства РФ от 12.01.2018 </w:t>
      </w:r>
      <w:hyperlink r:id="rId211">
        <w:r>
          <w:rPr>
            <w:color w:val="0000FF"/>
          </w:rPr>
          <w:t>N 4</w:t>
        </w:r>
      </w:hyperlink>
      <w:r>
        <w:t xml:space="preserve">, от 25.09.2018 </w:t>
      </w:r>
      <w:hyperlink r:id="rId212">
        <w:r>
          <w:rPr>
            <w:color w:val="0000FF"/>
          </w:rPr>
          <w:t>N 1138</w:t>
        </w:r>
      </w:hyperlink>
      <w:r>
        <w:t>)</w:t>
      </w:r>
    </w:p>
    <w:p w:rsidR="003E30DC" w:rsidRDefault="003E30DC">
      <w:pPr>
        <w:pStyle w:val="ConsPlusNormal"/>
        <w:spacing w:before="220"/>
        <w:ind w:firstLine="540"/>
        <w:jc w:val="both"/>
      </w:pPr>
      <w:r>
        <w:t>а) доля объектов Универсиады, подключенных к мультисервисной сети передачи данных Универсиады, в общем числе объектов Универсиады;</w:t>
      </w:r>
    </w:p>
    <w:p w:rsidR="003E30DC" w:rsidRDefault="003E30DC">
      <w:pPr>
        <w:pStyle w:val="ConsPlusNormal"/>
        <w:jc w:val="both"/>
      </w:pPr>
      <w:r>
        <w:t xml:space="preserve">(пп. "а" в ред. </w:t>
      </w:r>
      <w:hyperlink r:id="rId213">
        <w:r>
          <w:rPr>
            <w:color w:val="0000FF"/>
          </w:rPr>
          <w:t>Постановления</w:t>
        </w:r>
      </w:hyperlink>
      <w:r>
        <w:t xml:space="preserve"> Правительства РФ от 12.01.2018 N 4)</w:t>
      </w:r>
    </w:p>
    <w:p w:rsidR="003E30DC" w:rsidRDefault="003E30DC">
      <w:pPr>
        <w:pStyle w:val="ConsPlusNormal"/>
        <w:spacing w:before="220"/>
        <w:ind w:firstLine="540"/>
        <w:jc w:val="both"/>
      </w:pPr>
      <w:r>
        <w:t xml:space="preserve">б) - г) утратили силу. - </w:t>
      </w:r>
      <w:hyperlink r:id="rId214">
        <w:r>
          <w:rPr>
            <w:color w:val="0000FF"/>
          </w:rPr>
          <w:t>Постановление</w:t>
        </w:r>
      </w:hyperlink>
      <w:r>
        <w:t xml:space="preserve"> Правительства РФ от 12.01.2018 N 4;</w:t>
      </w:r>
    </w:p>
    <w:p w:rsidR="003E30DC" w:rsidRDefault="003E30DC">
      <w:pPr>
        <w:pStyle w:val="ConsPlusNormal"/>
        <w:spacing w:before="220"/>
        <w:ind w:firstLine="540"/>
        <w:jc w:val="both"/>
      </w:pPr>
      <w:r>
        <w:t>д) доля созданных информационных систем (программных модулей), подлежащих использованию, в том числе после завершения Универсиады, в общем числе запланированных информационных систем (программных модулей).</w:t>
      </w:r>
    </w:p>
    <w:p w:rsidR="003E30DC" w:rsidRDefault="003E30DC">
      <w:pPr>
        <w:pStyle w:val="ConsPlusNormal"/>
        <w:jc w:val="both"/>
      </w:pPr>
      <w:r>
        <w:t xml:space="preserve">(пп. "д" в ред. </w:t>
      </w:r>
      <w:hyperlink r:id="rId215">
        <w:r>
          <w:rPr>
            <w:color w:val="0000FF"/>
          </w:rPr>
          <w:t>Постановления</w:t>
        </w:r>
      </w:hyperlink>
      <w:r>
        <w:t xml:space="preserve"> Правительства РФ от 12.01.2018 N 4)</w:t>
      </w:r>
    </w:p>
    <w:p w:rsidR="003E30DC" w:rsidRDefault="003E30DC">
      <w:pPr>
        <w:pStyle w:val="ConsPlusNormal"/>
        <w:spacing w:before="220"/>
        <w:ind w:firstLine="540"/>
        <w:jc w:val="both"/>
      </w:pPr>
      <w:r>
        <w:t>10. Оценка эффективности использования субсидии осуществляется путем сравнения значений показателей результативности осуществления расходов, источником финансового обеспечения которых является субсидия, установленных соглашением, и значений показателей результативности осуществления расходов, источником финансового обеспечения которых является субсидия, фактически достигнутых по итогам завершения отдельных этапов работ.</w:t>
      </w:r>
    </w:p>
    <w:p w:rsidR="003E30DC" w:rsidRDefault="003E30DC">
      <w:pPr>
        <w:pStyle w:val="ConsPlusNormal"/>
        <w:spacing w:before="220"/>
        <w:ind w:firstLine="540"/>
        <w:jc w:val="both"/>
      </w:pPr>
      <w:r>
        <w:t>11.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3E30DC" w:rsidRDefault="003E30DC">
      <w:pPr>
        <w:pStyle w:val="ConsPlusNormal"/>
        <w:jc w:val="both"/>
      </w:pPr>
      <w:r>
        <w:t xml:space="preserve">(п. 11 в ред. </w:t>
      </w:r>
      <w:hyperlink r:id="rId216">
        <w:r>
          <w:rPr>
            <w:color w:val="0000FF"/>
          </w:rPr>
          <w:t>Постановления</w:t>
        </w:r>
      </w:hyperlink>
      <w:r>
        <w:t xml:space="preserve"> Правительства РФ от 12.01.2018 N 4)</w:t>
      </w:r>
    </w:p>
    <w:p w:rsidR="003E30DC" w:rsidRDefault="003E30DC">
      <w:pPr>
        <w:pStyle w:val="ConsPlusNormal"/>
        <w:spacing w:before="220"/>
        <w:ind w:firstLine="540"/>
        <w:jc w:val="both"/>
      </w:pPr>
      <w:r>
        <w:t>12. Правительство Красноярского края представляет в Министерство цифрового развития, связи и массовых коммуникаций Российской Федерации ежеквартально, не позднее 15-го числа месяца, следующего за отчетным кварталом, отчет об исполнении условий предоставления субсидии, в том числе об эффективности осуществления расходов, в целях софинансирования которых предоставляется субсидия, по формам согласно приложению к соглашению.</w:t>
      </w:r>
    </w:p>
    <w:p w:rsidR="003E30DC" w:rsidRDefault="003E30DC">
      <w:pPr>
        <w:pStyle w:val="ConsPlusNormal"/>
        <w:jc w:val="both"/>
      </w:pPr>
      <w:r>
        <w:t xml:space="preserve">(в ред. Постановлений Правительства РФ от 12.01.2018 </w:t>
      </w:r>
      <w:hyperlink r:id="rId217">
        <w:r>
          <w:rPr>
            <w:color w:val="0000FF"/>
          </w:rPr>
          <w:t>N 4</w:t>
        </w:r>
      </w:hyperlink>
      <w:r>
        <w:t xml:space="preserve">, от 25.09.2018 </w:t>
      </w:r>
      <w:hyperlink r:id="rId218">
        <w:r>
          <w:rPr>
            <w:color w:val="0000FF"/>
          </w:rPr>
          <w:t>N 1138</w:t>
        </w:r>
      </w:hyperlink>
      <w:r>
        <w:t>)</w:t>
      </w:r>
    </w:p>
    <w:p w:rsidR="003E30DC" w:rsidRDefault="003E30DC">
      <w:pPr>
        <w:pStyle w:val="ConsPlusNormal"/>
        <w:spacing w:before="220"/>
        <w:ind w:firstLine="540"/>
        <w:jc w:val="both"/>
      </w:pPr>
      <w:r>
        <w:lastRenderedPageBreak/>
        <w:t>13. Рассмотрение вопросов о приостановлении перечисления субсидии, сокращении размера предоставляемой субсидии, возврате остатков целевых средств и взыскании субсидии в доход федерального бюджета в случае нарушения условий ее предоставления, а также принятие соответствующих решений осуществляются в соответствии с бюджетным законодательством Российской Федерации.</w:t>
      </w:r>
    </w:p>
    <w:p w:rsidR="003E30DC" w:rsidRDefault="003E30DC">
      <w:pPr>
        <w:pStyle w:val="ConsPlusNormal"/>
        <w:jc w:val="both"/>
      </w:pPr>
      <w:r>
        <w:t xml:space="preserve">(в ред. </w:t>
      </w:r>
      <w:hyperlink r:id="rId219">
        <w:r>
          <w:rPr>
            <w:color w:val="0000FF"/>
          </w:rPr>
          <w:t>Постановления</w:t>
        </w:r>
      </w:hyperlink>
      <w:r>
        <w:t xml:space="preserve"> Правительства РФ от 12.01.2018 N 4)</w:t>
      </w:r>
    </w:p>
    <w:p w:rsidR="003E30DC" w:rsidRDefault="003E30DC">
      <w:pPr>
        <w:pStyle w:val="ConsPlusNormal"/>
        <w:spacing w:before="220"/>
        <w:ind w:firstLine="540"/>
        <w:jc w:val="both"/>
      </w:pPr>
      <w:r>
        <w:t xml:space="preserve">Абзац утратил силу. - </w:t>
      </w:r>
      <w:hyperlink r:id="rId220">
        <w:r>
          <w:rPr>
            <w:color w:val="0000FF"/>
          </w:rPr>
          <w:t>Постановление</w:t>
        </w:r>
      </w:hyperlink>
      <w:r>
        <w:t xml:space="preserve"> Правительства РФ от 12.01.2018 N 4.</w:t>
      </w:r>
    </w:p>
    <w:p w:rsidR="003E30DC" w:rsidRDefault="003E30DC">
      <w:pPr>
        <w:pStyle w:val="ConsPlusNormal"/>
        <w:spacing w:before="220"/>
        <w:ind w:firstLine="540"/>
        <w:jc w:val="both"/>
      </w:pPr>
      <w:r>
        <w:t xml:space="preserve">14. В случае если Красноярским краем на 31 декабря года предоставления субсидии были допущены нарушения обязательств, предусмотренных соглашением, и до первой даты представления отчетности о достижении значений показателей результативности осуществления расходов, источником финансового обеспечения которых является субсидия,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221">
        <w:r>
          <w:rPr>
            <w:color w:val="0000FF"/>
          </w:rPr>
          <w:t>пунктом 16</w:t>
        </w:r>
      </w:hyperlink>
      <w:r>
        <w:t xml:space="preserve"> Правил формирования, предоставления и распределения субсидий.</w:t>
      </w:r>
    </w:p>
    <w:p w:rsidR="003E30DC" w:rsidRDefault="003E30DC">
      <w:pPr>
        <w:pStyle w:val="ConsPlusNormal"/>
        <w:spacing w:before="220"/>
        <w:ind w:firstLine="540"/>
        <w:jc w:val="both"/>
      </w:pPr>
      <w:r>
        <w:t>15. Ответственность за достоверность представляемых Министерству цифрового развития, связи и массовых коммуникаций Российской Федерации сведений и за соблюдение условий предоставления субсидии возлагается на Правительство Красноярского края.</w:t>
      </w:r>
    </w:p>
    <w:p w:rsidR="003E30DC" w:rsidRDefault="003E30DC">
      <w:pPr>
        <w:pStyle w:val="ConsPlusNormal"/>
        <w:jc w:val="both"/>
      </w:pPr>
      <w:r>
        <w:t xml:space="preserve">(в ред. Постановлений Правительства РФ от 12.01.2018 </w:t>
      </w:r>
      <w:hyperlink r:id="rId222">
        <w:r>
          <w:rPr>
            <w:color w:val="0000FF"/>
          </w:rPr>
          <w:t>N 4</w:t>
        </w:r>
      </w:hyperlink>
      <w:r>
        <w:t xml:space="preserve">, от 25.09.2018 </w:t>
      </w:r>
      <w:hyperlink r:id="rId223">
        <w:r>
          <w:rPr>
            <w:color w:val="0000FF"/>
          </w:rPr>
          <w:t>N 1138</w:t>
        </w:r>
      </w:hyperlink>
      <w:r>
        <w:t>)</w:t>
      </w:r>
    </w:p>
    <w:p w:rsidR="003E30DC" w:rsidRDefault="003E30DC">
      <w:pPr>
        <w:pStyle w:val="ConsPlusNormal"/>
        <w:spacing w:before="220"/>
        <w:ind w:firstLine="540"/>
        <w:jc w:val="both"/>
      </w:pPr>
      <w:r>
        <w:t>16. Контроль за соблюдением Красноярским краем условий предоставления субсидии осуществляется Министерством цифрового развития, связи и массовых коммуникаций Российской Федерации и федеральным органом исполнительной власти, осуществляющим функции по контролю и надзору в финансово-бюджетной сфере.</w:t>
      </w:r>
    </w:p>
    <w:p w:rsidR="003E30DC" w:rsidRDefault="003E30DC">
      <w:pPr>
        <w:pStyle w:val="ConsPlusNormal"/>
        <w:jc w:val="both"/>
      </w:pPr>
      <w:r>
        <w:t xml:space="preserve">(в ред. </w:t>
      </w:r>
      <w:hyperlink r:id="rId224">
        <w:r>
          <w:rPr>
            <w:color w:val="0000FF"/>
          </w:rPr>
          <w:t>Постановления</w:t>
        </w:r>
      </w:hyperlink>
      <w:r>
        <w:t xml:space="preserve"> Правительства РФ от 25.09.2018 N 1138)</w:t>
      </w:r>
    </w:p>
    <w:p w:rsidR="003E30DC" w:rsidRDefault="003E30DC">
      <w:pPr>
        <w:pStyle w:val="ConsPlusNormal"/>
        <w:jc w:val="right"/>
      </w:pPr>
    </w:p>
    <w:p w:rsidR="003E30DC" w:rsidRDefault="003E30DC">
      <w:pPr>
        <w:pStyle w:val="ConsPlusNormal"/>
        <w:jc w:val="right"/>
      </w:pPr>
    </w:p>
    <w:p w:rsidR="003E30DC" w:rsidRDefault="003E30DC">
      <w:pPr>
        <w:pStyle w:val="ConsPlusNormal"/>
        <w:jc w:val="right"/>
      </w:pPr>
    </w:p>
    <w:p w:rsidR="003E30DC" w:rsidRDefault="003E30DC">
      <w:pPr>
        <w:pStyle w:val="ConsPlusNormal"/>
        <w:jc w:val="right"/>
        <w:outlineLvl w:val="1"/>
      </w:pPr>
      <w:r>
        <w:t>Приложение N 5</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both"/>
      </w:pPr>
    </w:p>
    <w:p w:rsidR="003E30DC" w:rsidRDefault="003E30DC">
      <w:pPr>
        <w:pStyle w:val="ConsPlusTitle"/>
        <w:jc w:val="center"/>
      </w:pPr>
      <w:r>
        <w:t>ПЕРЕЧЕНЬ</w:t>
      </w:r>
    </w:p>
    <w:p w:rsidR="003E30DC" w:rsidRDefault="003E30DC">
      <w:pPr>
        <w:pStyle w:val="ConsPlusTitle"/>
        <w:jc w:val="center"/>
      </w:pPr>
      <w:r>
        <w:t>ОСНОВНЫХ МЕРОПРИЯТИЙ ГОСУДАРСТВЕННОЙ ПРОГРАММЫ РОССИЙСКОЙ</w:t>
      </w:r>
    </w:p>
    <w:p w:rsidR="003E30DC" w:rsidRDefault="003E30DC">
      <w:pPr>
        <w:pStyle w:val="ConsPlusTitle"/>
        <w:jc w:val="center"/>
      </w:pPr>
      <w:r>
        <w:t>ФЕДЕРАЦИИ "ИНФОРМАЦИОННОЕ ОБЩЕСТВО"</w:t>
      </w:r>
    </w:p>
    <w:p w:rsidR="003E30DC" w:rsidRDefault="003E30DC">
      <w:pPr>
        <w:pStyle w:val="ConsPlusNormal"/>
        <w:jc w:val="both"/>
      </w:pPr>
    </w:p>
    <w:p w:rsidR="003E30DC" w:rsidRDefault="003E30DC">
      <w:pPr>
        <w:pStyle w:val="ConsPlusNormal"/>
        <w:ind w:firstLine="540"/>
        <w:jc w:val="both"/>
      </w:pPr>
      <w:r>
        <w:t xml:space="preserve">Утратил силу с 1 января 2022 года. - </w:t>
      </w:r>
      <w:hyperlink r:id="rId225">
        <w:r>
          <w:rPr>
            <w:color w:val="0000FF"/>
          </w:rPr>
          <w:t>Постановление</w:t>
        </w:r>
      </w:hyperlink>
      <w:r>
        <w:t xml:space="preserve"> Правительства РФ от 09.11.2021 N 1922.</w:t>
      </w: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jc w:val="right"/>
        <w:outlineLvl w:val="1"/>
      </w:pPr>
      <w:r>
        <w:t>Приложение N 7</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both"/>
      </w:pPr>
    </w:p>
    <w:p w:rsidR="003E30DC" w:rsidRDefault="003E30DC">
      <w:pPr>
        <w:pStyle w:val="ConsPlusTitle"/>
        <w:jc w:val="center"/>
      </w:pPr>
      <w:r>
        <w:t>СВЕДЕНИЯ</w:t>
      </w:r>
    </w:p>
    <w:p w:rsidR="003E30DC" w:rsidRDefault="003E30DC">
      <w:pPr>
        <w:pStyle w:val="ConsPlusTitle"/>
        <w:jc w:val="center"/>
      </w:pPr>
      <w:r>
        <w:t>ОБ ОСНОВНЫХ МЕРАХ ПРАВОВОГО РЕГУЛИРОВАНИЯ В СФЕРЕ СВЯЗИ,</w:t>
      </w:r>
    </w:p>
    <w:p w:rsidR="003E30DC" w:rsidRDefault="003E30DC">
      <w:pPr>
        <w:pStyle w:val="ConsPlusTitle"/>
        <w:jc w:val="center"/>
      </w:pPr>
      <w:r>
        <w:t>ИНФОРМАЦИОННЫХ ТЕХНОЛОГИЙ И МАССОВЫХ КОММУНИКАЦИЙ,</w:t>
      </w:r>
    </w:p>
    <w:p w:rsidR="003E30DC" w:rsidRDefault="003E30DC">
      <w:pPr>
        <w:pStyle w:val="ConsPlusTitle"/>
        <w:jc w:val="center"/>
      </w:pPr>
      <w:r>
        <w:t>НАПРАВЛЕННЫХ НА ДОСТИЖЕНИЕ ЦЕЛЕЙ И ОЖИДАЕМЫХ РЕЗУЛЬТАТОВ</w:t>
      </w:r>
    </w:p>
    <w:p w:rsidR="003E30DC" w:rsidRDefault="003E30DC">
      <w:pPr>
        <w:pStyle w:val="ConsPlusTitle"/>
        <w:jc w:val="center"/>
      </w:pPr>
      <w:r>
        <w:lastRenderedPageBreak/>
        <w:t>ГОСУДАРСТВЕННОЙ ПРОГРАММЫ РОССИЙСКОЙ ФЕДЕРАЦИИ</w:t>
      </w:r>
    </w:p>
    <w:p w:rsidR="003E30DC" w:rsidRDefault="003E30DC">
      <w:pPr>
        <w:pStyle w:val="ConsPlusTitle"/>
        <w:jc w:val="center"/>
      </w:pPr>
      <w:r>
        <w:t>"ИНФОРМАЦИОННОЕ ОБЩЕСТВО"</w:t>
      </w:r>
    </w:p>
    <w:p w:rsidR="003E30DC" w:rsidRDefault="003E30DC">
      <w:pPr>
        <w:pStyle w:val="ConsPlusNormal"/>
        <w:jc w:val="both"/>
      </w:pPr>
    </w:p>
    <w:p w:rsidR="003E30DC" w:rsidRDefault="003E30DC">
      <w:pPr>
        <w:pStyle w:val="ConsPlusNormal"/>
        <w:ind w:firstLine="540"/>
        <w:jc w:val="both"/>
      </w:pPr>
      <w:r>
        <w:t xml:space="preserve">Утратили силу с 1 января 2022 года. - </w:t>
      </w:r>
      <w:hyperlink r:id="rId226">
        <w:r>
          <w:rPr>
            <w:color w:val="0000FF"/>
          </w:rPr>
          <w:t>Постановление</w:t>
        </w:r>
      </w:hyperlink>
      <w:r>
        <w:t xml:space="preserve"> Правительства РФ от 09.11.2021 N 1922.</w:t>
      </w: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jc w:val="right"/>
        <w:outlineLvl w:val="1"/>
      </w:pPr>
      <w:r>
        <w:t>Приложение N 8</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both"/>
      </w:pPr>
    </w:p>
    <w:p w:rsidR="003E30DC" w:rsidRDefault="003E30DC">
      <w:pPr>
        <w:pStyle w:val="ConsPlusTitle"/>
        <w:jc w:val="center"/>
      </w:pPr>
      <w:r>
        <w:t>СВЕДЕНИЯ</w:t>
      </w:r>
    </w:p>
    <w:p w:rsidR="003E30DC" w:rsidRDefault="003E30DC">
      <w:pPr>
        <w:pStyle w:val="ConsPlusTitle"/>
        <w:jc w:val="center"/>
      </w:pPr>
      <w:r>
        <w:t>О РЕСУРСНОМ ОБЕСПЕЧЕНИИ РЕАЛИЗАЦИИ ГОСУДАРСТВЕННОЙ</w:t>
      </w:r>
    </w:p>
    <w:p w:rsidR="003E30DC" w:rsidRDefault="003E30DC">
      <w:pPr>
        <w:pStyle w:val="ConsPlusTitle"/>
        <w:jc w:val="center"/>
      </w:pPr>
      <w:r>
        <w:t>ПРОГРАММЫ РОССИЙСКОЙ ФЕДЕРАЦИИ "ИНФОРМАЦИОННОЕ ОБЩЕСТВО"</w:t>
      </w:r>
    </w:p>
    <w:p w:rsidR="003E30DC" w:rsidRDefault="003E30DC">
      <w:pPr>
        <w:pStyle w:val="ConsPlusTitle"/>
        <w:jc w:val="center"/>
      </w:pPr>
      <w:r>
        <w:t>ЗА СЧЕТ БЮДЖЕТНЫХ АССИГНОВАНИЙ ФЕДЕРАЛЬНОГО БЮДЖЕТА</w:t>
      </w:r>
    </w:p>
    <w:p w:rsidR="003E30DC" w:rsidRDefault="003E30DC">
      <w:pPr>
        <w:pStyle w:val="ConsPlusNormal"/>
        <w:jc w:val="both"/>
      </w:pPr>
    </w:p>
    <w:p w:rsidR="003E30DC" w:rsidRDefault="003E30DC">
      <w:pPr>
        <w:pStyle w:val="ConsPlusNormal"/>
        <w:ind w:firstLine="540"/>
        <w:jc w:val="both"/>
      </w:pPr>
      <w:r>
        <w:t xml:space="preserve">Утратили силу с 1 января 2022 года. - </w:t>
      </w:r>
      <w:hyperlink r:id="rId227">
        <w:r>
          <w:rPr>
            <w:color w:val="0000FF"/>
          </w:rPr>
          <w:t>Постановление</w:t>
        </w:r>
      </w:hyperlink>
      <w:r>
        <w:t xml:space="preserve"> Правительства РФ от 09.11.2021 N 1922.</w:t>
      </w:r>
    </w:p>
    <w:p w:rsidR="003E30DC" w:rsidRDefault="003E30DC">
      <w:pPr>
        <w:pStyle w:val="ConsPlusNormal"/>
        <w:ind w:firstLine="540"/>
        <w:jc w:val="both"/>
      </w:pPr>
    </w:p>
    <w:p w:rsidR="003E30DC" w:rsidRDefault="003E30DC">
      <w:pPr>
        <w:pStyle w:val="ConsPlusNormal"/>
        <w:jc w:val="both"/>
      </w:pPr>
    </w:p>
    <w:p w:rsidR="003E30DC" w:rsidRDefault="003E30DC">
      <w:pPr>
        <w:pStyle w:val="ConsPlusNormal"/>
        <w:ind w:firstLine="540"/>
        <w:jc w:val="both"/>
      </w:pPr>
    </w:p>
    <w:p w:rsidR="003E30DC" w:rsidRDefault="003E30DC">
      <w:pPr>
        <w:pStyle w:val="ConsPlusNormal"/>
        <w:jc w:val="right"/>
        <w:outlineLvl w:val="1"/>
      </w:pPr>
      <w:r>
        <w:t>Приложение N 10</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both"/>
      </w:pPr>
    </w:p>
    <w:p w:rsidR="003E30DC" w:rsidRDefault="003E30DC">
      <w:pPr>
        <w:pStyle w:val="ConsPlusTitle"/>
        <w:jc w:val="center"/>
      </w:pPr>
      <w:r>
        <w:t>СВЕДЕНИЯ</w:t>
      </w:r>
    </w:p>
    <w:p w:rsidR="003E30DC" w:rsidRDefault="003E30DC">
      <w:pPr>
        <w:pStyle w:val="ConsPlusTitle"/>
        <w:jc w:val="center"/>
      </w:pPr>
      <w:r>
        <w:t>О ПОКАЗАТЕЛЯХ (ОБ ИНДИКАТОРАХ) ГОСУДАРСТВЕННОЙ</w:t>
      </w:r>
    </w:p>
    <w:p w:rsidR="003E30DC" w:rsidRDefault="003E30DC">
      <w:pPr>
        <w:pStyle w:val="ConsPlusTitle"/>
        <w:jc w:val="center"/>
      </w:pPr>
      <w:r>
        <w:t>ПРОГРАММЫ РОССИЙСКОЙ ФЕДЕРАЦИИ "ИНФОРМАЦИОННОЕ ОБЩЕСТВО"</w:t>
      </w:r>
    </w:p>
    <w:p w:rsidR="003E30DC" w:rsidRDefault="003E30DC">
      <w:pPr>
        <w:pStyle w:val="ConsPlusTitle"/>
        <w:jc w:val="center"/>
      </w:pPr>
      <w:r>
        <w:t>ПО СУБЪЕКТАМ РОССИЙСКОЙ ФЕДЕРАЦИИ</w:t>
      </w:r>
    </w:p>
    <w:p w:rsidR="003E30DC" w:rsidRDefault="003E30DC">
      <w:pPr>
        <w:pStyle w:val="ConsPlusNormal"/>
        <w:jc w:val="center"/>
      </w:pPr>
    </w:p>
    <w:p w:rsidR="003E30DC" w:rsidRDefault="003E30DC">
      <w:pPr>
        <w:pStyle w:val="ConsPlusNormal"/>
        <w:ind w:firstLine="540"/>
        <w:jc w:val="both"/>
      </w:pPr>
      <w:r>
        <w:t xml:space="preserve">Утратили силу с 1 января 2022 года. - </w:t>
      </w:r>
      <w:hyperlink r:id="rId228">
        <w:r>
          <w:rPr>
            <w:color w:val="0000FF"/>
          </w:rPr>
          <w:t>Постановление</w:t>
        </w:r>
      </w:hyperlink>
      <w:r>
        <w:t xml:space="preserve"> Правительства РФ от 09.11.2021 N 1922.</w:t>
      </w:r>
    </w:p>
    <w:p w:rsidR="003E30DC" w:rsidRDefault="003E30DC">
      <w:pPr>
        <w:pStyle w:val="ConsPlusNormal"/>
        <w:ind w:firstLine="540"/>
        <w:jc w:val="both"/>
      </w:pPr>
    </w:p>
    <w:p w:rsidR="003E30DC" w:rsidRDefault="003E30DC">
      <w:pPr>
        <w:pStyle w:val="ConsPlusNormal"/>
        <w:jc w:val="both"/>
      </w:pPr>
    </w:p>
    <w:p w:rsidR="003E30DC" w:rsidRDefault="003E30DC">
      <w:pPr>
        <w:pStyle w:val="ConsPlusNormal"/>
        <w:jc w:val="both"/>
      </w:pPr>
    </w:p>
    <w:p w:rsidR="003E30DC" w:rsidRDefault="003E30DC">
      <w:pPr>
        <w:pStyle w:val="ConsPlusNormal"/>
        <w:jc w:val="right"/>
        <w:outlineLvl w:val="1"/>
      </w:pPr>
      <w:r>
        <w:t>Приложение N 11</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both"/>
      </w:pPr>
    </w:p>
    <w:p w:rsidR="003E30DC" w:rsidRDefault="003E30DC">
      <w:pPr>
        <w:pStyle w:val="ConsPlusTitle"/>
        <w:jc w:val="center"/>
      </w:pPr>
      <w:r>
        <w:t>СВЕДЕНИЯ</w:t>
      </w:r>
    </w:p>
    <w:p w:rsidR="003E30DC" w:rsidRDefault="003E30DC">
      <w:pPr>
        <w:pStyle w:val="ConsPlusTitle"/>
        <w:jc w:val="center"/>
      </w:pPr>
      <w:r>
        <w:t>О ПРЕДЕЛЬНЫХ ОБЪЕМАХ СРЕДСТВ ФЕДЕРАЛЬНОГО БЮДЖЕТА</w:t>
      </w:r>
    </w:p>
    <w:p w:rsidR="003E30DC" w:rsidRDefault="003E30DC">
      <w:pPr>
        <w:pStyle w:val="ConsPlusTitle"/>
        <w:jc w:val="center"/>
      </w:pPr>
      <w:r>
        <w:t>НА ИСПОЛНЕНИЕ ДОЛГОСРОЧНЫХ ГОСУДАРСТВЕННЫХ КОНТРАКТОВ</w:t>
      </w:r>
    </w:p>
    <w:p w:rsidR="003E30DC" w:rsidRDefault="003E30DC">
      <w:pPr>
        <w:pStyle w:val="ConsPlusTitle"/>
        <w:jc w:val="center"/>
      </w:pPr>
      <w:r>
        <w:t>В ЦЕЛЯХ РЕАЛИЗАЦИИ ОСНОВНЫХ МЕРОПРИЯТИЙ ГОСУДАРСТВЕННОЙ</w:t>
      </w:r>
    </w:p>
    <w:p w:rsidR="003E30DC" w:rsidRDefault="003E30DC">
      <w:pPr>
        <w:pStyle w:val="ConsPlusTitle"/>
        <w:jc w:val="center"/>
      </w:pPr>
      <w:r>
        <w:t>ПРОГРАММЫ РОССИЙСКОЙ ФЕДЕРАЦИИ "ИНФОРМАЦИОННОЕ ОБЩЕСТВО"</w:t>
      </w:r>
    </w:p>
    <w:p w:rsidR="003E30DC" w:rsidRDefault="003E30DC">
      <w:pPr>
        <w:pStyle w:val="ConsPlusNormal"/>
        <w:jc w:val="both"/>
      </w:pPr>
    </w:p>
    <w:p w:rsidR="003E30DC" w:rsidRDefault="003E30DC">
      <w:pPr>
        <w:pStyle w:val="ConsPlusNormal"/>
        <w:ind w:firstLine="540"/>
        <w:jc w:val="both"/>
      </w:pPr>
      <w:r>
        <w:t xml:space="preserve">Утратили силу с 1 января 2022 года. - </w:t>
      </w:r>
      <w:hyperlink r:id="rId229">
        <w:r>
          <w:rPr>
            <w:color w:val="0000FF"/>
          </w:rPr>
          <w:t>Постановление</w:t>
        </w:r>
      </w:hyperlink>
      <w:r>
        <w:t xml:space="preserve"> Правительства РФ от 09.11.2021 N 1922.</w:t>
      </w:r>
    </w:p>
    <w:p w:rsidR="003E30DC" w:rsidRDefault="003E30DC">
      <w:pPr>
        <w:pStyle w:val="ConsPlusNormal"/>
        <w:ind w:firstLine="540"/>
        <w:jc w:val="both"/>
      </w:pPr>
    </w:p>
    <w:p w:rsidR="003E30DC" w:rsidRDefault="003E30DC">
      <w:pPr>
        <w:pStyle w:val="ConsPlusNormal"/>
        <w:jc w:val="both"/>
      </w:pPr>
    </w:p>
    <w:p w:rsidR="003E30DC" w:rsidRDefault="003E30DC">
      <w:pPr>
        <w:pStyle w:val="ConsPlusNormal"/>
        <w:jc w:val="both"/>
      </w:pPr>
    </w:p>
    <w:p w:rsidR="003E30DC" w:rsidRDefault="003E30DC">
      <w:pPr>
        <w:pStyle w:val="ConsPlusNormal"/>
        <w:jc w:val="right"/>
        <w:outlineLvl w:val="1"/>
      </w:pPr>
      <w:r>
        <w:t>Приложение N 12</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both"/>
      </w:pPr>
    </w:p>
    <w:p w:rsidR="003E30DC" w:rsidRDefault="003E30DC">
      <w:pPr>
        <w:pStyle w:val="ConsPlusTitle"/>
        <w:jc w:val="center"/>
      </w:pPr>
      <w:r>
        <w:t>ПЛАН</w:t>
      </w:r>
    </w:p>
    <w:p w:rsidR="003E30DC" w:rsidRDefault="003E30DC">
      <w:pPr>
        <w:pStyle w:val="ConsPlusTitle"/>
        <w:jc w:val="center"/>
      </w:pPr>
      <w:r>
        <w:t>РЕАЛИЗАЦИИ ГОСУДАРСТВЕННОЙ ПРОГРАММЫ РОССИЙСКОЙ ФЕДЕРАЦИИ</w:t>
      </w:r>
    </w:p>
    <w:p w:rsidR="003E30DC" w:rsidRDefault="003E30DC">
      <w:pPr>
        <w:pStyle w:val="ConsPlusTitle"/>
        <w:jc w:val="center"/>
      </w:pPr>
      <w:r>
        <w:t>"ИНФОРМАЦИОННОЕ ОБЩЕСТВО" НА 2021 ГОД И НА ПЛАНОВЫЙ ПЕРИОД</w:t>
      </w:r>
    </w:p>
    <w:p w:rsidR="003E30DC" w:rsidRDefault="003E30DC">
      <w:pPr>
        <w:pStyle w:val="ConsPlusTitle"/>
        <w:jc w:val="center"/>
      </w:pPr>
      <w:r>
        <w:t>2022 И 2023 ГОДОВ</w:t>
      </w:r>
    </w:p>
    <w:p w:rsidR="003E30DC" w:rsidRDefault="003E30DC">
      <w:pPr>
        <w:pStyle w:val="ConsPlusNormal"/>
        <w:jc w:val="both"/>
      </w:pPr>
    </w:p>
    <w:p w:rsidR="003E30DC" w:rsidRDefault="003E30DC">
      <w:pPr>
        <w:pStyle w:val="ConsPlusNormal"/>
        <w:ind w:firstLine="540"/>
        <w:jc w:val="both"/>
      </w:pPr>
      <w:r>
        <w:t xml:space="preserve">Утратил силу с 1 января 2022 года. - </w:t>
      </w:r>
      <w:hyperlink r:id="rId230">
        <w:r>
          <w:rPr>
            <w:color w:val="0000FF"/>
          </w:rPr>
          <w:t>Постановление</w:t>
        </w:r>
      </w:hyperlink>
      <w:r>
        <w:t xml:space="preserve"> Правительства РФ от 09.11.2021 N 1922.</w:t>
      </w: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jc w:val="both"/>
      </w:pPr>
    </w:p>
    <w:p w:rsidR="003E30DC" w:rsidRDefault="003E30DC">
      <w:pPr>
        <w:pStyle w:val="ConsPlusNormal"/>
        <w:jc w:val="right"/>
        <w:outlineLvl w:val="1"/>
      </w:pPr>
      <w:r>
        <w:t>Приложение N 13</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both"/>
      </w:pPr>
    </w:p>
    <w:p w:rsidR="003E30DC" w:rsidRDefault="003E30DC">
      <w:pPr>
        <w:pStyle w:val="ConsPlusTitle"/>
        <w:jc w:val="center"/>
      </w:pPr>
      <w:r>
        <w:t>СВЕДЕНИЯ</w:t>
      </w:r>
    </w:p>
    <w:p w:rsidR="003E30DC" w:rsidRDefault="003E30DC">
      <w:pPr>
        <w:pStyle w:val="ConsPlusTitle"/>
        <w:jc w:val="center"/>
      </w:pPr>
      <w:r>
        <w:t>О ЦЕЛЯХ, ЗАДАЧАХ И ЦЕЛЕВЫХ ПОКАЗАТЕЛЯХ (ОБ ИНДИКАТОРАХ)</w:t>
      </w:r>
    </w:p>
    <w:p w:rsidR="003E30DC" w:rsidRDefault="003E30DC">
      <w:pPr>
        <w:pStyle w:val="ConsPlusTitle"/>
        <w:jc w:val="center"/>
      </w:pPr>
      <w:r>
        <w:t>ГОСУДАРСТВЕННОЙ ПРОГРАММЫ РОССИЙСКОЙ ФЕДЕРАЦИИ</w:t>
      </w:r>
    </w:p>
    <w:p w:rsidR="003E30DC" w:rsidRDefault="003E30DC">
      <w:pPr>
        <w:pStyle w:val="ConsPlusTitle"/>
        <w:jc w:val="center"/>
      </w:pPr>
      <w:r>
        <w:t>"ИНФОРМАЦИОННОЕ ОБЩЕСТВО" ПРИОРИТЕТНОЙ ТЕРРИТОРИИ</w:t>
      </w:r>
    </w:p>
    <w:p w:rsidR="003E30DC" w:rsidRDefault="003E30DC">
      <w:pPr>
        <w:pStyle w:val="ConsPlusTitle"/>
        <w:jc w:val="center"/>
      </w:pPr>
      <w:r>
        <w:t>ДАЛЬНЕВОСТОЧНОГО ФЕДЕРАЛЬНОГО ОКРУГА</w:t>
      </w:r>
    </w:p>
    <w:p w:rsidR="003E30DC" w:rsidRDefault="003E30DC">
      <w:pPr>
        <w:pStyle w:val="ConsPlusNormal"/>
        <w:jc w:val="both"/>
      </w:pPr>
    </w:p>
    <w:p w:rsidR="003E30DC" w:rsidRDefault="003E30DC">
      <w:pPr>
        <w:pStyle w:val="ConsPlusNormal"/>
        <w:ind w:firstLine="540"/>
        <w:jc w:val="both"/>
      </w:pPr>
      <w:r>
        <w:t xml:space="preserve">Утратили силу с 1 января 2022 года. - </w:t>
      </w:r>
      <w:hyperlink r:id="rId231">
        <w:r>
          <w:rPr>
            <w:color w:val="0000FF"/>
          </w:rPr>
          <w:t>Постановление</w:t>
        </w:r>
      </w:hyperlink>
      <w:r>
        <w:t xml:space="preserve"> Правительства РФ от 09.11.2021 N 1922.</w:t>
      </w: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jc w:val="both"/>
      </w:pPr>
    </w:p>
    <w:p w:rsidR="003E30DC" w:rsidRDefault="003E30DC">
      <w:pPr>
        <w:pStyle w:val="ConsPlusNormal"/>
        <w:jc w:val="right"/>
        <w:outlineLvl w:val="1"/>
      </w:pPr>
      <w:r>
        <w:t>Приложение N 14</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both"/>
      </w:pPr>
    </w:p>
    <w:p w:rsidR="003E30DC" w:rsidRDefault="003E30DC">
      <w:pPr>
        <w:pStyle w:val="ConsPlusTitle"/>
        <w:jc w:val="center"/>
      </w:pPr>
      <w:r>
        <w:t>СВЕДЕНИЯ</w:t>
      </w:r>
    </w:p>
    <w:p w:rsidR="003E30DC" w:rsidRDefault="003E30DC">
      <w:pPr>
        <w:pStyle w:val="ConsPlusTitle"/>
        <w:jc w:val="center"/>
      </w:pPr>
      <w:r>
        <w:t>О РЕСУРСНОМ ОБЕСПЕЧЕНИИ ЗА СЧЕТ СРЕДСТВ ФЕДЕРАЛЬНОГО</w:t>
      </w:r>
    </w:p>
    <w:p w:rsidR="003E30DC" w:rsidRDefault="003E30DC">
      <w:pPr>
        <w:pStyle w:val="ConsPlusTitle"/>
        <w:jc w:val="center"/>
      </w:pPr>
      <w:r>
        <w:t>БЮДЖЕТА РЕАЛИЗАЦИИ МЕРОПРИЯТИЙ ГОСУДАРСТВЕННОЙ ПРОГРАММЫ</w:t>
      </w:r>
    </w:p>
    <w:p w:rsidR="003E30DC" w:rsidRDefault="003E30DC">
      <w:pPr>
        <w:pStyle w:val="ConsPlusTitle"/>
        <w:jc w:val="center"/>
      </w:pPr>
      <w:r>
        <w:t>РОССИЙСКОЙ ФЕДЕРАЦИИ "ИНФОРМАЦИОННОЕ ОБЩЕСТВО" ПРИОРИТЕТНОЙ</w:t>
      </w:r>
    </w:p>
    <w:p w:rsidR="003E30DC" w:rsidRDefault="003E30DC">
      <w:pPr>
        <w:pStyle w:val="ConsPlusTitle"/>
        <w:jc w:val="center"/>
      </w:pPr>
      <w:r>
        <w:t>ТЕРРИТОРИИ ДАЛЬНЕВОСТОЧНОГО ФЕДЕРАЛЬНОГО ОКРУГА</w:t>
      </w:r>
    </w:p>
    <w:p w:rsidR="003E30DC" w:rsidRDefault="003E30DC">
      <w:pPr>
        <w:pStyle w:val="ConsPlusNormal"/>
        <w:jc w:val="both"/>
      </w:pPr>
    </w:p>
    <w:p w:rsidR="003E30DC" w:rsidRDefault="003E30DC">
      <w:pPr>
        <w:pStyle w:val="ConsPlusNormal"/>
        <w:ind w:firstLine="540"/>
        <w:jc w:val="both"/>
      </w:pPr>
      <w:r>
        <w:t xml:space="preserve">Утратили силу с 1 января 2022 года. - </w:t>
      </w:r>
      <w:hyperlink r:id="rId232">
        <w:r>
          <w:rPr>
            <w:color w:val="0000FF"/>
          </w:rPr>
          <w:t>Постановление</w:t>
        </w:r>
      </w:hyperlink>
      <w:r>
        <w:t xml:space="preserve"> Правительства РФ от 09.11.2021 N 1922.</w:t>
      </w:r>
    </w:p>
    <w:p w:rsidR="003E30DC" w:rsidRDefault="003E30DC">
      <w:pPr>
        <w:pStyle w:val="ConsPlusNormal"/>
        <w:ind w:firstLine="540"/>
        <w:jc w:val="both"/>
      </w:pPr>
    </w:p>
    <w:p w:rsidR="003E30DC" w:rsidRDefault="003E30DC">
      <w:pPr>
        <w:pStyle w:val="ConsPlusNormal"/>
        <w:jc w:val="both"/>
      </w:pPr>
    </w:p>
    <w:p w:rsidR="003E30DC" w:rsidRDefault="003E30DC">
      <w:pPr>
        <w:pStyle w:val="ConsPlusNormal"/>
        <w:jc w:val="both"/>
      </w:pPr>
    </w:p>
    <w:p w:rsidR="003E30DC" w:rsidRDefault="003E30DC">
      <w:pPr>
        <w:pStyle w:val="ConsPlusNormal"/>
        <w:jc w:val="right"/>
        <w:outlineLvl w:val="1"/>
      </w:pPr>
      <w:r>
        <w:t>Приложение N 15</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both"/>
      </w:pPr>
    </w:p>
    <w:p w:rsidR="003E30DC" w:rsidRDefault="003E30DC">
      <w:pPr>
        <w:pStyle w:val="ConsPlusTitle"/>
        <w:jc w:val="center"/>
      </w:pPr>
      <w:r>
        <w:t>СВЕДЕНИЯ</w:t>
      </w:r>
    </w:p>
    <w:p w:rsidR="003E30DC" w:rsidRDefault="003E30DC">
      <w:pPr>
        <w:pStyle w:val="ConsPlusTitle"/>
        <w:jc w:val="center"/>
      </w:pPr>
      <w:r>
        <w:t>О РЕСУРСНОМ ОБЕСПЕЧЕНИИ И ПРОГНОЗНОЙ (СПРАВОЧНОЙ)</w:t>
      </w:r>
    </w:p>
    <w:p w:rsidR="003E30DC" w:rsidRDefault="003E30DC">
      <w:pPr>
        <w:pStyle w:val="ConsPlusTitle"/>
        <w:jc w:val="center"/>
      </w:pPr>
      <w:r>
        <w:t>ОЦЕНКЕ РАСХОДОВ ФЕДЕРАЛЬНОГО БЮДЖЕТА, БЮДЖЕТОВ</w:t>
      </w:r>
    </w:p>
    <w:p w:rsidR="003E30DC" w:rsidRDefault="003E30DC">
      <w:pPr>
        <w:pStyle w:val="ConsPlusTitle"/>
        <w:jc w:val="center"/>
      </w:pPr>
      <w:r>
        <w:t>ГОСУДАРСТВЕННЫХ ВНЕБЮДЖЕТНЫХ ФОНДОВ РОССИЙСКОЙ ФЕДЕРАЦИИ,</w:t>
      </w:r>
    </w:p>
    <w:p w:rsidR="003E30DC" w:rsidRDefault="003E30DC">
      <w:pPr>
        <w:pStyle w:val="ConsPlusTitle"/>
        <w:jc w:val="center"/>
      </w:pPr>
      <w:r>
        <w:t>БЮДЖЕТОВ СУБЪЕКТОВ РОССИЙСКОЙ ФЕДЕРАЦИИ, ТЕРРИТОРИАЛЬНЫХ</w:t>
      </w:r>
    </w:p>
    <w:p w:rsidR="003E30DC" w:rsidRDefault="003E30DC">
      <w:pPr>
        <w:pStyle w:val="ConsPlusTitle"/>
        <w:jc w:val="center"/>
      </w:pPr>
      <w:r>
        <w:t>ГОСУДАРСТВЕННЫХ ВНЕБЮДЖЕТНЫХ ФОНДОВ, МЕСТНЫХ БЮДЖЕТОВ,</w:t>
      </w:r>
    </w:p>
    <w:p w:rsidR="003E30DC" w:rsidRDefault="003E30DC">
      <w:pPr>
        <w:pStyle w:val="ConsPlusTitle"/>
        <w:jc w:val="center"/>
      </w:pPr>
      <w:r>
        <w:t>КОМПАНИЙ С ГОСУДАРСТВЕННЫМ УЧАСТИЕМ И ИНЫХ ВНЕБЮДЖЕТНЫХ</w:t>
      </w:r>
    </w:p>
    <w:p w:rsidR="003E30DC" w:rsidRDefault="003E30DC">
      <w:pPr>
        <w:pStyle w:val="ConsPlusTitle"/>
        <w:jc w:val="center"/>
      </w:pPr>
      <w:r>
        <w:t>ИСТОЧНИКОВ НА РЕАЛИЗАЦИЮ МЕРОПРИЯТИЙ ГОСУДАРСТВЕННОЙ</w:t>
      </w:r>
    </w:p>
    <w:p w:rsidR="003E30DC" w:rsidRDefault="003E30DC">
      <w:pPr>
        <w:pStyle w:val="ConsPlusTitle"/>
        <w:jc w:val="center"/>
      </w:pPr>
      <w:r>
        <w:t>ПРОГРАММЫ РОССИЙСКОЙ ФЕДЕРАЦИИ "ИНФОРМАЦИОННОЕ ОБЩЕСТВО"</w:t>
      </w:r>
    </w:p>
    <w:p w:rsidR="003E30DC" w:rsidRDefault="003E30DC">
      <w:pPr>
        <w:pStyle w:val="ConsPlusTitle"/>
        <w:jc w:val="center"/>
      </w:pPr>
      <w:r>
        <w:lastRenderedPageBreak/>
        <w:t>ПРИОРИТЕТНОЙ ТЕРРИТОРИИ ДАЛЬНЕВОСТОЧНОГО</w:t>
      </w:r>
    </w:p>
    <w:p w:rsidR="003E30DC" w:rsidRDefault="003E30DC">
      <w:pPr>
        <w:pStyle w:val="ConsPlusTitle"/>
        <w:jc w:val="center"/>
      </w:pPr>
      <w:r>
        <w:t>ФЕДЕРАЛЬНОГО ОКРУГА</w:t>
      </w:r>
    </w:p>
    <w:p w:rsidR="003E30DC" w:rsidRDefault="003E30DC">
      <w:pPr>
        <w:pStyle w:val="ConsPlusNormal"/>
        <w:jc w:val="both"/>
      </w:pPr>
    </w:p>
    <w:p w:rsidR="003E30DC" w:rsidRDefault="003E30DC">
      <w:pPr>
        <w:pStyle w:val="ConsPlusNormal"/>
        <w:ind w:firstLine="540"/>
        <w:jc w:val="both"/>
      </w:pPr>
      <w:r>
        <w:t xml:space="preserve">Утратили силу с 1 января 2022 года. - </w:t>
      </w:r>
      <w:hyperlink r:id="rId233">
        <w:r>
          <w:rPr>
            <w:color w:val="0000FF"/>
          </w:rPr>
          <w:t>Постановление</w:t>
        </w:r>
      </w:hyperlink>
      <w:r>
        <w:t xml:space="preserve"> Правительства РФ от 09.11.2021 N 1922.</w:t>
      </w:r>
    </w:p>
    <w:p w:rsidR="003E30DC" w:rsidRDefault="003E30DC">
      <w:pPr>
        <w:pStyle w:val="ConsPlusNormal"/>
        <w:ind w:firstLine="540"/>
        <w:jc w:val="both"/>
      </w:pPr>
    </w:p>
    <w:p w:rsidR="003E30DC" w:rsidRDefault="003E30DC">
      <w:pPr>
        <w:pStyle w:val="ConsPlusNormal"/>
        <w:jc w:val="both"/>
      </w:pPr>
    </w:p>
    <w:p w:rsidR="003E30DC" w:rsidRDefault="003E30DC">
      <w:pPr>
        <w:pStyle w:val="ConsPlusNormal"/>
        <w:jc w:val="both"/>
      </w:pPr>
    </w:p>
    <w:p w:rsidR="003E30DC" w:rsidRDefault="003E30DC">
      <w:pPr>
        <w:pStyle w:val="ConsPlusNormal"/>
        <w:jc w:val="right"/>
        <w:outlineLvl w:val="1"/>
      </w:pPr>
      <w:r>
        <w:t>Приложение N 16</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both"/>
      </w:pPr>
    </w:p>
    <w:p w:rsidR="003E30DC" w:rsidRDefault="003E30DC">
      <w:pPr>
        <w:pStyle w:val="ConsPlusTitle"/>
        <w:jc w:val="center"/>
      </w:pPr>
      <w:r>
        <w:t>СВЕДЕНИЯ</w:t>
      </w:r>
    </w:p>
    <w:p w:rsidR="003E30DC" w:rsidRDefault="003E30DC">
      <w:pPr>
        <w:pStyle w:val="ConsPlusTitle"/>
        <w:jc w:val="center"/>
      </w:pPr>
      <w:r>
        <w:t>О ЦЕЛЯХ, ЗАДАЧАХ И ЦЕЛЕВЫХ ПОКАЗАТЕЛЯХ (ОБ ИНДИКАТОРАХ)</w:t>
      </w:r>
    </w:p>
    <w:p w:rsidR="003E30DC" w:rsidRDefault="003E30DC">
      <w:pPr>
        <w:pStyle w:val="ConsPlusTitle"/>
        <w:jc w:val="center"/>
      </w:pPr>
      <w:r>
        <w:t>ГОСУДАРСТВЕННОЙ ПРОГРАММЫ РОССИЙСКОЙ ФЕДЕРАЦИИ</w:t>
      </w:r>
    </w:p>
    <w:p w:rsidR="003E30DC" w:rsidRDefault="003E30DC">
      <w:pPr>
        <w:pStyle w:val="ConsPlusTitle"/>
        <w:jc w:val="center"/>
      </w:pPr>
      <w:r>
        <w:t>"ИНФОРМАЦИОННОЕ ОБЩЕСТВО" ПРИОРИТЕТНОЙ ТЕРРИТОРИИ</w:t>
      </w:r>
    </w:p>
    <w:p w:rsidR="003E30DC" w:rsidRDefault="003E30DC">
      <w:pPr>
        <w:pStyle w:val="ConsPlusTitle"/>
        <w:jc w:val="center"/>
      </w:pPr>
      <w:r>
        <w:t>СЕВЕРО-КАВКАЗСКОГО ФЕДЕРАЛЬНОГО ОКРУГА</w:t>
      </w:r>
    </w:p>
    <w:p w:rsidR="003E30DC" w:rsidRDefault="003E30DC">
      <w:pPr>
        <w:pStyle w:val="ConsPlusNormal"/>
        <w:jc w:val="both"/>
      </w:pPr>
    </w:p>
    <w:p w:rsidR="003E30DC" w:rsidRDefault="003E30DC">
      <w:pPr>
        <w:pStyle w:val="ConsPlusNormal"/>
        <w:ind w:firstLine="540"/>
        <w:jc w:val="both"/>
      </w:pPr>
      <w:r>
        <w:t xml:space="preserve">Утратили силу с 1 января 2022 года. - </w:t>
      </w:r>
      <w:hyperlink r:id="rId234">
        <w:r>
          <w:rPr>
            <w:color w:val="0000FF"/>
          </w:rPr>
          <w:t>Постановление</w:t>
        </w:r>
      </w:hyperlink>
      <w:r>
        <w:t xml:space="preserve"> Правительства РФ от 09.11.2021 N 1922.</w:t>
      </w: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jc w:val="both"/>
      </w:pPr>
    </w:p>
    <w:p w:rsidR="003E30DC" w:rsidRDefault="003E30DC">
      <w:pPr>
        <w:pStyle w:val="ConsPlusNormal"/>
        <w:jc w:val="right"/>
        <w:outlineLvl w:val="1"/>
      </w:pPr>
      <w:r>
        <w:t>Приложение N 17</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both"/>
      </w:pPr>
    </w:p>
    <w:p w:rsidR="003E30DC" w:rsidRDefault="003E30DC">
      <w:pPr>
        <w:pStyle w:val="ConsPlusTitle"/>
        <w:jc w:val="center"/>
      </w:pPr>
      <w:r>
        <w:t>СВЕДЕНИЯ</w:t>
      </w:r>
    </w:p>
    <w:p w:rsidR="003E30DC" w:rsidRDefault="003E30DC">
      <w:pPr>
        <w:pStyle w:val="ConsPlusTitle"/>
        <w:jc w:val="center"/>
      </w:pPr>
      <w:r>
        <w:t>О РЕСУРСНОМ ОБЕСПЕЧЕНИИ ЗА СЧЕТ СРЕДСТВ ФЕДЕРАЛЬНОГО</w:t>
      </w:r>
    </w:p>
    <w:p w:rsidR="003E30DC" w:rsidRDefault="003E30DC">
      <w:pPr>
        <w:pStyle w:val="ConsPlusTitle"/>
        <w:jc w:val="center"/>
      </w:pPr>
      <w:r>
        <w:t>БЮДЖЕТА РЕАЛИЗАЦИИ МЕРОПРИЯТИЙ ГОСУДАРСТВЕННОЙ ПРОГРАММЫ</w:t>
      </w:r>
    </w:p>
    <w:p w:rsidR="003E30DC" w:rsidRDefault="003E30DC">
      <w:pPr>
        <w:pStyle w:val="ConsPlusTitle"/>
        <w:jc w:val="center"/>
      </w:pPr>
      <w:r>
        <w:t>РОССИЙСКОЙ ФЕДЕРАЦИИ "ИНФОРМАЦИОННОЕ ОБЩЕСТВО"</w:t>
      </w:r>
    </w:p>
    <w:p w:rsidR="003E30DC" w:rsidRDefault="003E30DC">
      <w:pPr>
        <w:pStyle w:val="ConsPlusTitle"/>
        <w:jc w:val="center"/>
      </w:pPr>
      <w:r>
        <w:t>ПРИОРИТЕТНОЙ ТЕРРИТОРИИ СЕВЕРО-КАВКАЗСКОГО</w:t>
      </w:r>
    </w:p>
    <w:p w:rsidR="003E30DC" w:rsidRDefault="003E30DC">
      <w:pPr>
        <w:pStyle w:val="ConsPlusTitle"/>
        <w:jc w:val="center"/>
      </w:pPr>
      <w:r>
        <w:t>ФЕДЕРАЛЬНОГО ОКРУГА</w:t>
      </w:r>
    </w:p>
    <w:p w:rsidR="003E30DC" w:rsidRDefault="003E30DC">
      <w:pPr>
        <w:pStyle w:val="ConsPlusNormal"/>
        <w:jc w:val="both"/>
      </w:pPr>
    </w:p>
    <w:p w:rsidR="003E30DC" w:rsidRDefault="003E30DC">
      <w:pPr>
        <w:pStyle w:val="ConsPlusNormal"/>
        <w:ind w:firstLine="540"/>
        <w:jc w:val="both"/>
      </w:pPr>
      <w:r>
        <w:t xml:space="preserve">Утратили силу с 1 января 2022 года. - </w:t>
      </w:r>
      <w:hyperlink r:id="rId235">
        <w:r>
          <w:rPr>
            <w:color w:val="0000FF"/>
          </w:rPr>
          <w:t>Постановление</w:t>
        </w:r>
      </w:hyperlink>
      <w:r>
        <w:t xml:space="preserve"> Правительства РФ от 09.11.2021 N 1922.</w:t>
      </w:r>
    </w:p>
    <w:p w:rsidR="003E30DC" w:rsidRDefault="003E30DC">
      <w:pPr>
        <w:pStyle w:val="ConsPlusNormal"/>
        <w:ind w:firstLine="540"/>
        <w:jc w:val="both"/>
      </w:pPr>
    </w:p>
    <w:p w:rsidR="003E30DC" w:rsidRDefault="003E30DC">
      <w:pPr>
        <w:pStyle w:val="ConsPlusNormal"/>
        <w:jc w:val="both"/>
      </w:pPr>
    </w:p>
    <w:p w:rsidR="003E30DC" w:rsidRDefault="003E30DC">
      <w:pPr>
        <w:pStyle w:val="ConsPlusNormal"/>
        <w:jc w:val="both"/>
      </w:pPr>
    </w:p>
    <w:p w:rsidR="003E30DC" w:rsidRDefault="003E30DC">
      <w:pPr>
        <w:pStyle w:val="ConsPlusNormal"/>
        <w:jc w:val="right"/>
        <w:outlineLvl w:val="1"/>
      </w:pPr>
      <w:r>
        <w:t>Приложение N 18</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both"/>
      </w:pPr>
    </w:p>
    <w:p w:rsidR="003E30DC" w:rsidRDefault="003E30DC">
      <w:pPr>
        <w:pStyle w:val="ConsPlusTitle"/>
        <w:jc w:val="center"/>
      </w:pPr>
      <w:r>
        <w:t>СВЕДЕНИЯ</w:t>
      </w:r>
    </w:p>
    <w:p w:rsidR="003E30DC" w:rsidRDefault="003E30DC">
      <w:pPr>
        <w:pStyle w:val="ConsPlusTitle"/>
        <w:jc w:val="center"/>
      </w:pPr>
      <w:r>
        <w:t>О РЕСУРСНОМ ОБЕСПЕЧЕНИИ И ПРОГНОЗНОЙ (СПРАВОЧНОЙ)</w:t>
      </w:r>
    </w:p>
    <w:p w:rsidR="003E30DC" w:rsidRDefault="003E30DC">
      <w:pPr>
        <w:pStyle w:val="ConsPlusTitle"/>
        <w:jc w:val="center"/>
      </w:pPr>
      <w:r>
        <w:t>ОЦЕНКЕ РАСХОДОВ ФЕДЕРАЛЬНОГО БЮДЖЕТА, БЮДЖЕТОВ</w:t>
      </w:r>
    </w:p>
    <w:p w:rsidR="003E30DC" w:rsidRDefault="003E30DC">
      <w:pPr>
        <w:pStyle w:val="ConsPlusTitle"/>
        <w:jc w:val="center"/>
      </w:pPr>
      <w:r>
        <w:t>ГОСУДАРСТВЕННЫХ ВНЕБЮДЖЕТНЫХ ФОНДОВ РОССИЙСКОЙ ФЕДЕРАЦИИ,</w:t>
      </w:r>
    </w:p>
    <w:p w:rsidR="003E30DC" w:rsidRDefault="003E30DC">
      <w:pPr>
        <w:pStyle w:val="ConsPlusTitle"/>
        <w:jc w:val="center"/>
      </w:pPr>
      <w:r>
        <w:t>БЮДЖЕТОВ СУБЪЕКТОВ РОССИЙСКОЙ ФЕДЕРАЦИИ, ТЕРРИТОРИАЛЬНЫХ</w:t>
      </w:r>
    </w:p>
    <w:p w:rsidR="003E30DC" w:rsidRDefault="003E30DC">
      <w:pPr>
        <w:pStyle w:val="ConsPlusTitle"/>
        <w:jc w:val="center"/>
      </w:pPr>
      <w:r>
        <w:t>ГОСУДАРСТВЕННЫХ ВНЕБЮДЖЕТНЫХ ФОНДОВ, МЕСТНЫХ БЮДЖЕТОВ,</w:t>
      </w:r>
    </w:p>
    <w:p w:rsidR="003E30DC" w:rsidRDefault="003E30DC">
      <w:pPr>
        <w:pStyle w:val="ConsPlusTitle"/>
        <w:jc w:val="center"/>
      </w:pPr>
      <w:r>
        <w:t>КОМПАНИЙ С ГОСУДАРСТВЕННЫМ УЧАСТИЕМ И ИНЫХ ВНЕБЮДЖЕТНЫХ</w:t>
      </w:r>
    </w:p>
    <w:p w:rsidR="003E30DC" w:rsidRDefault="003E30DC">
      <w:pPr>
        <w:pStyle w:val="ConsPlusTitle"/>
        <w:jc w:val="center"/>
      </w:pPr>
      <w:r>
        <w:t>ИСТОЧНИКОВ НА РЕАЛИЗАЦИЮ МЕРОПРИЯТИЙ ГОСУДАРСТВЕННОЙ</w:t>
      </w:r>
    </w:p>
    <w:p w:rsidR="003E30DC" w:rsidRDefault="003E30DC">
      <w:pPr>
        <w:pStyle w:val="ConsPlusTitle"/>
        <w:jc w:val="center"/>
      </w:pPr>
      <w:r>
        <w:t>ПРОГРАММЫ РОССИЙСКОЙ ФЕДЕРАЦИИ "ИНФОРМАЦИОННОЕ ОБЩЕСТВО"</w:t>
      </w:r>
    </w:p>
    <w:p w:rsidR="003E30DC" w:rsidRDefault="003E30DC">
      <w:pPr>
        <w:pStyle w:val="ConsPlusTitle"/>
        <w:jc w:val="center"/>
      </w:pPr>
      <w:r>
        <w:t>ПРИОРИТЕТНОЙ ТЕРРИТОРИИ СЕВЕРО-КАВКАЗСКОГО</w:t>
      </w:r>
    </w:p>
    <w:p w:rsidR="003E30DC" w:rsidRDefault="003E30DC">
      <w:pPr>
        <w:pStyle w:val="ConsPlusTitle"/>
        <w:jc w:val="center"/>
      </w:pPr>
      <w:r>
        <w:t>ФЕДЕРАЛЬНОГО ОКРУГА</w:t>
      </w:r>
    </w:p>
    <w:p w:rsidR="003E30DC" w:rsidRDefault="003E30DC">
      <w:pPr>
        <w:pStyle w:val="ConsPlusNormal"/>
        <w:jc w:val="both"/>
      </w:pPr>
    </w:p>
    <w:p w:rsidR="003E30DC" w:rsidRDefault="003E30DC">
      <w:pPr>
        <w:pStyle w:val="ConsPlusNormal"/>
        <w:ind w:firstLine="540"/>
        <w:jc w:val="both"/>
      </w:pPr>
      <w:r>
        <w:t xml:space="preserve">Утратили силу с 1 января 2022 года. - </w:t>
      </w:r>
      <w:hyperlink r:id="rId236">
        <w:r>
          <w:rPr>
            <w:color w:val="0000FF"/>
          </w:rPr>
          <w:t>Постановление</w:t>
        </w:r>
      </w:hyperlink>
      <w:r>
        <w:t xml:space="preserve"> Правительства РФ от 09.11.2021 N 1922.</w:t>
      </w:r>
    </w:p>
    <w:p w:rsidR="003E30DC" w:rsidRDefault="003E30DC">
      <w:pPr>
        <w:pStyle w:val="ConsPlusNormal"/>
        <w:ind w:firstLine="540"/>
        <w:jc w:val="both"/>
      </w:pPr>
    </w:p>
    <w:p w:rsidR="003E30DC" w:rsidRDefault="003E30DC">
      <w:pPr>
        <w:pStyle w:val="ConsPlusNormal"/>
        <w:jc w:val="both"/>
      </w:pPr>
    </w:p>
    <w:p w:rsidR="003E30DC" w:rsidRDefault="003E30DC">
      <w:pPr>
        <w:pStyle w:val="ConsPlusNormal"/>
        <w:jc w:val="both"/>
      </w:pPr>
    </w:p>
    <w:p w:rsidR="003E30DC" w:rsidRDefault="003E30DC">
      <w:pPr>
        <w:pStyle w:val="ConsPlusNormal"/>
        <w:jc w:val="right"/>
        <w:outlineLvl w:val="1"/>
      </w:pPr>
      <w:r>
        <w:t>Приложение N 19</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right"/>
      </w:pPr>
    </w:p>
    <w:p w:rsidR="003E30DC" w:rsidRDefault="003E30DC">
      <w:pPr>
        <w:pStyle w:val="ConsPlusTitle"/>
        <w:jc w:val="center"/>
      </w:pPr>
      <w:r>
        <w:t>СВЕДЕНИЯ</w:t>
      </w:r>
    </w:p>
    <w:p w:rsidR="003E30DC" w:rsidRDefault="003E30DC">
      <w:pPr>
        <w:pStyle w:val="ConsPlusTitle"/>
        <w:jc w:val="center"/>
      </w:pPr>
      <w:r>
        <w:t>О ЦЕЛЯХ, ЗАДАЧАХ И ЦЕЛЕВЫХ ПОКАЗАТЕЛЯХ</w:t>
      </w:r>
    </w:p>
    <w:p w:rsidR="003E30DC" w:rsidRDefault="003E30DC">
      <w:pPr>
        <w:pStyle w:val="ConsPlusTitle"/>
        <w:jc w:val="center"/>
      </w:pPr>
      <w:r>
        <w:t>(ОБ ИНДИКАТОРАХ) ГОСУДАРСТВЕННОЙ ПРОГРАММЫ РОССИЙСКОЙ</w:t>
      </w:r>
    </w:p>
    <w:p w:rsidR="003E30DC" w:rsidRDefault="003E30DC">
      <w:pPr>
        <w:pStyle w:val="ConsPlusTitle"/>
        <w:jc w:val="center"/>
      </w:pPr>
      <w:r>
        <w:t>ФЕДЕРАЦИИ "ИНФОРМАЦИОННОЕ ОБЩЕСТВО" ПРИОРИТЕТНОЙ</w:t>
      </w:r>
    </w:p>
    <w:p w:rsidR="003E30DC" w:rsidRDefault="003E30DC">
      <w:pPr>
        <w:pStyle w:val="ConsPlusTitle"/>
        <w:jc w:val="center"/>
      </w:pPr>
      <w:r>
        <w:t>ТЕРРИТОРИИ АРКТИЧЕСКОЙ ЗОНЫ РОССИЙСКОЙ ФЕДЕРАЦИИ</w:t>
      </w:r>
    </w:p>
    <w:p w:rsidR="003E30DC" w:rsidRDefault="003E30DC">
      <w:pPr>
        <w:pStyle w:val="ConsPlusNormal"/>
        <w:jc w:val="both"/>
      </w:pPr>
    </w:p>
    <w:p w:rsidR="003E30DC" w:rsidRDefault="003E30DC">
      <w:pPr>
        <w:pStyle w:val="ConsPlusNormal"/>
        <w:ind w:firstLine="540"/>
        <w:jc w:val="both"/>
      </w:pPr>
      <w:r>
        <w:t xml:space="preserve">Утратили силу с 1 января 2022 года. - </w:t>
      </w:r>
      <w:hyperlink r:id="rId237">
        <w:r>
          <w:rPr>
            <w:color w:val="0000FF"/>
          </w:rPr>
          <w:t>Постановление</w:t>
        </w:r>
      </w:hyperlink>
      <w:r>
        <w:t xml:space="preserve"> Правительства РФ от 09.11.2021 N 1922.</w:t>
      </w: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jc w:val="both"/>
      </w:pPr>
    </w:p>
    <w:p w:rsidR="003E30DC" w:rsidRDefault="003E30DC">
      <w:pPr>
        <w:pStyle w:val="ConsPlusNormal"/>
        <w:jc w:val="right"/>
        <w:outlineLvl w:val="1"/>
      </w:pPr>
      <w:r>
        <w:t>Приложение N 20</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both"/>
      </w:pPr>
    </w:p>
    <w:p w:rsidR="003E30DC" w:rsidRDefault="003E30DC">
      <w:pPr>
        <w:pStyle w:val="ConsPlusTitle"/>
        <w:jc w:val="center"/>
      </w:pPr>
      <w:r>
        <w:t>СВЕДЕНИЯ</w:t>
      </w:r>
    </w:p>
    <w:p w:rsidR="003E30DC" w:rsidRDefault="003E30DC">
      <w:pPr>
        <w:pStyle w:val="ConsPlusTitle"/>
        <w:jc w:val="center"/>
      </w:pPr>
      <w:r>
        <w:t>О РЕСУРСНОМ ОБЕСПЕЧЕНИИ ЗА СЧЕТ СРЕДСТВ ФЕДЕРАЛЬНОГО</w:t>
      </w:r>
    </w:p>
    <w:p w:rsidR="003E30DC" w:rsidRDefault="003E30DC">
      <w:pPr>
        <w:pStyle w:val="ConsPlusTitle"/>
        <w:jc w:val="center"/>
      </w:pPr>
      <w:r>
        <w:t>БЮДЖЕТА РЕАЛИЗАЦИИ МЕРОПРИЯТИЙ ГОСУДАРСТВЕННОЙ ПРОГРАММЫ</w:t>
      </w:r>
    </w:p>
    <w:p w:rsidR="003E30DC" w:rsidRDefault="003E30DC">
      <w:pPr>
        <w:pStyle w:val="ConsPlusTitle"/>
        <w:jc w:val="center"/>
      </w:pPr>
      <w:r>
        <w:t>РОССИЙСКОЙ ФЕДЕРАЦИИ "ИНФОРМАЦИОННОЕ ОБЩЕСТВО"</w:t>
      </w:r>
    </w:p>
    <w:p w:rsidR="003E30DC" w:rsidRDefault="003E30DC">
      <w:pPr>
        <w:pStyle w:val="ConsPlusTitle"/>
        <w:jc w:val="center"/>
      </w:pPr>
      <w:r>
        <w:t>ПРИОРИТЕТНОЙ ТЕРРИТОРИИ АРКТИЧЕСКОЙ ЗОНЫ</w:t>
      </w:r>
    </w:p>
    <w:p w:rsidR="003E30DC" w:rsidRDefault="003E30DC">
      <w:pPr>
        <w:pStyle w:val="ConsPlusTitle"/>
        <w:jc w:val="center"/>
      </w:pPr>
      <w:r>
        <w:t>РОССИЙСКОЙ ФЕДЕРАЦИИ</w:t>
      </w:r>
    </w:p>
    <w:p w:rsidR="003E30DC" w:rsidRDefault="003E30DC">
      <w:pPr>
        <w:pStyle w:val="ConsPlusNormal"/>
        <w:jc w:val="both"/>
      </w:pPr>
    </w:p>
    <w:p w:rsidR="003E30DC" w:rsidRDefault="003E30DC">
      <w:pPr>
        <w:pStyle w:val="ConsPlusNormal"/>
        <w:ind w:firstLine="540"/>
        <w:jc w:val="both"/>
      </w:pPr>
      <w:r>
        <w:t xml:space="preserve">Утратили силу с 1 января 2022 года. - </w:t>
      </w:r>
      <w:hyperlink r:id="rId238">
        <w:r>
          <w:rPr>
            <w:color w:val="0000FF"/>
          </w:rPr>
          <w:t>Постановление</w:t>
        </w:r>
      </w:hyperlink>
      <w:r>
        <w:t xml:space="preserve"> Правительства РФ от 09.11.2021 N 1922.</w:t>
      </w:r>
    </w:p>
    <w:p w:rsidR="003E30DC" w:rsidRDefault="003E30DC">
      <w:pPr>
        <w:pStyle w:val="ConsPlusNormal"/>
        <w:ind w:firstLine="540"/>
        <w:jc w:val="both"/>
      </w:pPr>
    </w:p>
    <w:p w:rsidR="003E30DC" w:rsidRDefault="003E30DC">
      <w:pPr>
        <w:pStyle w:val="ConsPlusNormal"/>
        <w:jc w:val="both"/>
      </w:pPr>
    </w:p>
    <w:p w:rsidR="003E30DC" w:rsidRDefault="003E30DC">
      <w:pPr>
        <w:pStyle w:val="ConsPlusNormal"/>
        <w:jc w:val="both"/>
      </w:pPr>
    </w:p>
    <w:p w:rsidR="003E30DC" w:rsidRDefault="003E30DC">
      <w:pPr>
        <w:pStyle w:val="ConsPlusNormal"/>
        <w:jc w:val="right"/>
        <w:outlineLvl w:val="1"/>
      </w:pPr>
      <w:r>
        <w:t>Приложение N 21</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both"/>
      </w:pPr>
    </w:p>
    <w:p w:rsidR="003E30DC" w:rsidRDefault="003E30DC">
      <w:pPr>
        <w:pStyle w:val="ConsPlusTitle"/>
        <w:jc w:val="center"/>
      </w:pPr>
      <w:r>
        <w:t>СВЕДЕНИЯ</w:t>
      </w:r>
    </w:p>
    <w:p w:rsidR="003E30DC" w:rsidRDefault="003E30DC">
      <w:pPr>
        <w:pStyle w:val="ConsPlusTitle"/>
        <w:jc w:val="center"/>
      </w:pPr>
      <w:r>
        <w:t>О РЕСУРСНОМ ОБЕСПЕЧЕНИИ И ПРОГНОЗНОЙ (СПРАВОЧНОЙ)</w:t>
      </w:r>
    </w:p>
    <w:p w:rsidR="003E30DC" w:rsidRDefault="003E30DC">
      <w:pPr>
        <w:pStyle w:val="ConsPlusTitle"/>
        <w:jc w:val="center"/>
      </w:pPr>
      <w:r>
        <w:t>ОЦЕНКЕ РАСХОДОВ ФЕДЕРАЛЬНОГО БЮДЖЕТА, БЮДЖЕТОВ</w:t>
      </w:r>
    </w:p>
    <w:p w:rsidR="003E30DC" w:rsidRDefault="003E30DC">
      <w:pPr>
        <w:pStyle w:val="ConsPlusTitle"/>
        <w:jc w:val="center"/>
      </w:pPr>
      <w:r>
        <w:t>ГОСУДАРСТВЕННЫХ ВНЕБЮДЖЕТНЫХ ФОНДОВ РОССИЙСКОЙ ФЕДЕРАЦИИ,</w:t>
      </w:r>
    </w:p>
    <w:p w:rsidR="003E30DC" w:rsidRDefault="003E30DC">
      <w:pPr>
        <w:pStyle w:val="ConsPlusTitle"/>
        <w:jc w:val="center"/>
      </w:pPr>
      <w:r>
        <w:t>БЮДЖЕТОВ СУБЪЕКТОВ РОССИЙСКОЙ ФЕДЕРАЦИИ, ТЕРРИТОРИАЛЬНЫХ</w:t>
      </w:r>
    </w:p>
    <w:p w:rsidR="003E30DC" w:rsidRDefault="003E30DC">
      <w:pPr>
        <w:pStyle w:val="ConsPlusTitle"/>
        <w:jc w:val="center"/>
      </w:pPr>
      <w:r>
        <w:t>ГОСУДАРСТВЕННЫХ ВНЕБЮДЖЕТНЫХ ФОНДОВ, МЕСТНЫХ БЮДЖЕТОВ,</w:t>
      </w:r>
    </w:p>
    <w:p w:rsidR="003E30DC" w:rsidRDefault="003E30DC">
      <w:pPr>
        <w:pStyle w:val="ConsPlusTitle"/>
        <w:jc w:val="center"/>
      </w:pPr>
      <w:r>
        <w:t>КОМПАНИЙ С ГОСУДАРСТВЕННЫМ УЧАСТИЕМ И ИНЫХ ВНЕБЮДЖЕТНЫХ</w:t>
      </w:r>
    </w:p>
    <w:p w:rsidR="003E30DC" w:rsidRDefault="003E30DC">
      <w:pPr>
        <w:pStyle w:val="ConsPlusTitle"/>
        <w:jc w:val="center"/>
      </w:pPr>
      <w:r>
        <w:t>ИСТОЧНИКОВ НА РЕАЛИЗАЦИЮ МЕРОПРИЯТИЙ ГОСУДАРСТВЕННОЙ</w:t>
      </w:r>
    </w:p>
    <w:p w:rsidR="003E30DC" w:rsidRDefault="003E30DC">
      <w:pPr>
        <w:pStyle w:val="ConsPlusTitle"/>
        <w:jc w:val="center"/>
      </w:pPr>
      <w:r>
        <w:t>ПРОГРАММЫ РОССИЙСКОЙ ФЕДЕРАЦИИ "ИНФОРМАЦИОННОЕ ОБЩЕСТВО"</w:t>
      </w:r>
    </w:p>
    <w:p w:rsidR="003E30DC" w:rsidRDefault="003E30DC">
      <w:pPr>
        <w:pStyle w:val="ConsPlusTitle"/>
        <w:jc w:val="center"/>
      </w:pPr>
      <w:r>
        <w:t>ПРИОРИТЕТНОЙ ТЕРРИТОРИИ АРКТИЧЕСКОЙ ЗОНЫ</w:t>
      </w:r>
    </w:p>
    <w:p w:rsidR="003E30DC" w:rsidRDefault="003E30DC">
      <w:pPr>
        <w:pStyle w:val="ConsPlusTitle"/>
        <w:jc w:val="center"/>
      </w:pPr>
      <w:r>
        <w:t>РОССИЙСКОЙ ФЕДЕРАЦИИ</w:t>
      </w:r>
    </w:p>
    <w:p w:rsidR="003E30DC" w:rsidRDefault="003E30DC">
      <w:pPr>
        <w:pStyle w:val="ConsPlusNormal"/>
        <w:jc w:val="both"/>
      </w:pPr>
    </w:p>
    <w:p w:rsidR="003E30DC" w:rsidRDefault="003E30DC">
      <w:pPr>
        <w:pStyle w:val="ConsPlusNormal"/>
        <w:ind w:firstLine="540"/>
        <w:jc w:val="both"/>
      </w:pPr>
      <w:r>
        <w:t xml:space="preserve">Утратили силу с 1 января 2022 года. - </w:t>
      </w:r>
      <w:hyperlink r:id="rId239">
        <w:r>
          <w:rPr>
            <w:color w:val="0000FF"/>
          </w:rPr>
          <w:t>Постановление</w:t>
        </w:r>
      </w:hyperlink>
      <w:r>
        <w:t xml:space="preserve"> Правительства РФ от 09.11.2021 N 1922.</w:t>
      </w:r>
    </w:p>
    <w:p w:rsidR="003E30DC" w:rsidRDefault="003E30DC">
      <w:pPr>
        <w:pStyle w:val="ConsPlusNormal"/>
        <w:ind w:firstLine="540"/>
        <w:jc w:val="both"/>
      </w:pPr>
    </w:p>
    <w:p w:rsidR="003E30DC" w:rsidRDefault="003E30DC">
      <w:pPr>
        <w:pStyle w:val="ConsPlusNormal"/>
        <w:jc w:val="both"/>
      </w:pPr>
    </w:p>
    <w:p w:rsidR="003E30DC" w:rsidRDefault="003E30DC">
      <w:pPr>
        <w:pStyle w:val="ConsPlusNormal"/>
        <w:jc w:val="both"/>
      </w:pPr>
    </w:p>
    <w:p w:rsidR="003E30DC" w:rsidRDefault="003E30DC">
      <w:pPr>
        <w:pStyle w:val="ConsPlusNormal"/>
        <w:jc w:val="right"/>
        <w:outlineLvl w:val="1"/>
      </w:pPr>
      <w:r>
        <w:t>Приложение N 22</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right"/>
      </w:pPr>
    </w:p>
    <w:p w:rsidR="003E30DC" w:rsidRDefault="003E30DC">
      <w:pPr>
        <w:pStyle w:val="ConsPlusTitle"/>
        <w:jc w:val="center"/>
      </w:pPr>
      <w:r>
        <w:t>СВЕДЕНИЯ</w:t>
      </w:r>
    </w:p>
    <w:p w:rsidR="003E30DC" w:rsidRDefault="003E30DC">
      <w:pPr>
        <w:pStyle w:val="ConsPlusTitle"/>
        <w:jc w:val="center"/>
      </w:pPr>
      <w:r>
        <w:t>О ЦЕЛЯХ, ЗАДАЧАХ И ЦЕЛЕВЫХ ПОКАЗАТЕЛЯХ (ОБ ИНДИКАТОРАХ)</w:t>
      </w:r>
    </w:p>
    <w:p w:rsidR="003E30DC" w:rsidRDefault="003E30DC">
      <w:pPr>
        <w:pStyle w:val="ConsPlusTitle"/>
        <w:jc w:val="center"/>
      </w:pPr>
      <w:r>
        <w:t>ГОСУДАРСТВЕННОЙ ПРОГРАММЫ РОССИЙСКОЙ ФЕДЕРАЦИИ</w:t>
      </w:r>
    </w:p>
    <w:p w:rsidR="003E30DC" w:rsidRDefault="003E30DC">
      <w:pPr>
        <w:pStyle w:val="ConsPlusTitle"/>
        <w:jc w:val="center"/>
      </w:pPr>
      <w:r>
        <w:t>"ИНФОРМАЦИОННОЕ ОБЩЕСТВО" ПРИОРИТЕТНОЙ ТЕРРИТОРИИ</w:t>
      </w:r>
    </w:p>
    <w:p w:rsidR="003E30DC" w:rsidRDefault="003E30DC">
      <w:pPr>
        <w:pStyle w:val="ConsPlusTitle"/>
        <w:jc w:val="center"/>
      </w:pPr>
      <w:r>
        <w:t>РЕСПУБЛИКИ КРЫМ И Г. СЕВАСТОПОЛЯ</w:t>
      </w:r>
    </w:p>
    <w:p w:rsidR="003E30DC" w:rsidRDefault="003E30DC">
      <w:pPr>
        <w:pStyle w:val="ConsPlusNormal"/>
        <w:jc w:val="both"/>
      </w:pPr>
    </w:p>
    <w:p w:rsidR="003E30DC" w:rsidRDefault="003E30DC">
      <w:pPr>
        <w:pStyle w:val="ConsPlusNormal"/>
        <w:ind w:firstLine="540"/>
        <w:jc w:val="both"/>
      </w:pPr>
      <w:r>
        <w:t xml:space="preserve">Утратили силу с 1 января 2022 года. - </w:t>
      </w:r>
      <w:hyperlink r:id="rId240">
        <w:r>
          <w:rPr>
            <w:color w:val="0000FF"/>
          </w:rPr>
          <w:t>Постановление</w:t>
        </w:r>
      </w:hyperlink>
      <w:r>
        <w:t xml:space="preserve"> Правительства РФ от 09.11.2021 N 1922.</w:t>
      </w:r>
    </w:p>
    <w:p w:rsidR="003E30DC" w:rsidRDefault="003E30DC">
      <w:pPr>
        <w:pStyle w:val="ConsPlusNormal"/>
        <w:ind w:firstLine="540"/>
        <w:jc w:val="both"/>
      </w:pPr>
    </w:p>
    <w:p w:rsidR="003E30DC" w:rsidRDefault="003E30DC">
      <w:pPr>
        <w:pStyle w:val="ConsPlusNormal"/>
        <w:jc w:val="both"/>
      </w:pPr>
    </w:p>
    <w:p w:rsidR="003E30DC" w:rsidRDefault="003E30DC">
      <w:pPr>
        <w:pStyle w:val="ConsPlusNormal"/>
        <w:jc w:val="both"/>
      </w:pPr>
    </w:p>
    <w:p w:rsidR="003E30DC" w:rsidRDefault="003E30DC">
      <w:pPr>
        <w:pStyle w:val="ConsPlusNormal"/>
        <w:jc w:val="right"/>
        <w:outlineLvl w:val="1"/>
      </w:pPr>
      <w:r>
        <w:t>Приложение N 23</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both"/>
      </w:pPr>
    </w:p>
    <w:p w:rsidR="003E30DC" w:rsidRDefault="003E30DC">
      <w:pPr>
        <w:pStyle w:val="ConsPlusTitle"/>
        <w:jc w:val="center"/>
      </w:pPr>
      <w:r>
        <w:t>СВЕДЕНИЯ</w:t>
      </w:r>
    </w:p>
    <w:p w:rsidR="003E30DC" w:rsidRDefault="003E30DC">
      <w:pPr>
        <w:pStyle w:val="ConsPlusTitle"/>
        <w:jc w:val="center"/>
      </w:pPr>
      <w:r>
        <w:t>О РЕСУРСНОМ ОБЕСПЕЧЕНИИ ЗА СЧЕТ СРЕДСТВ ФЕДЕРАЛЬНОГО</w:t>
      </w:r>
    </w:p>
    <w:p w:rsidR="003E30DC" w:rsidRDefault="003E30DC">
      <w:pPr>
        <w:pStyle w:val="ConsPlusTitle"/>
        <w:jc w:val="center"/>
      </w:pPr>
      <w:r>
        <w:t>БЮДЖЕТА РЕАЛИЗАЦИИ МЕРОПРИЯТИЙ ГОСУДАРСТВЕННОЙ ПРОГРАММЫ</w:t>
      </w:r>
    </w:p>
    <w:p w:rsidR="003E30DC" w:rsidRDefault="003E30DC">
      <w:pPr>
        <w:pStyle w:val="ConsPlusTitle"/>
        <w:jc w:val="center"/>
      </w:pPr>
      <w:r>
        <w:t>РОССИЙСКОЙ ФЕДЕРАЦИИ "ИНФОРМАЦИОННОЕ ОБЩЕСТВО"</w:t>
      </w:r>
    </w:p>
    <w:p w:rsidR="003E30DC" w:rsidRDefault="003E30DC">
      <w:pPr>
        <w:pStyle w:val="ConsPlusTitle"/>
        <w:jc w:val="center"/>
      </w:pPr>
      <w:r>
        <w:t>ПРИОРИТЕТНОЙ ТЕРРИТОРИИ РЕСПУБЛИКИ КРЫМ</w:t>
      </w:r>
    </w:p>
    <w:p w:rsidR="003E30DC" w:rsidRDefault="003E30DC">
      <w:pPr>
        <w:pStyle w:val="ConsPlusTitle"/>
        <w:jc w:val="center"/>
      </w:pPr>
      <w:r>
        <w:t>И Г. СЕВАСТОПОЛЯ</w:t>
      </w:r>
    </w:p>
    <w:p w:rsidR="003E30DC" w:rsidRDefault="003E30DC">
      <w:pPr>
        <w:pStyle w:val="ConsPlusNormal"/>
        <w:jc w:val="both"/>
      </w:pPr>
    </w:p>
    <w:p w:rsidR="003E30DC" w:rsidRDefault="003E30DC">
      <w:pPr>
        <w:pStyle w:val="ConsPlusNormal"/>
        <w:ind w:firstLine="540"/>
        <w:jc w:val="both"/>
      </w:pPr>
      <w:r>
        <w:t xml:space="preserve">Утратили силу с 1 января 2022 года. - </w:t>
      </w:r>
      <w:hyperlink r:id="rId241">
        <w:r>
          <w:rPr>
            <w:color w:val="0000FF"/>
          </w:rPr>
          <w:t>Постановление</w:t>
        </w:r>
      </w:hyperlink>
      <w:r>
        <w:t xml:space="preserve"> Правительства РФ от 09.11.2021 N 1922.</w:t>
      </w:r>
    </w:p>
    <w:p w:rsidR="003E30DC" w:rsidRDefault="003E30DC">
      <w:pPr>
        <w:pStyle w:val="ConsPlusNormal"/>
        <w:ind w:firstLine="540"/>
        <w:jc w:val="both"/>
      </w:pPr>
    </w:p>
    <w:p w:rsidR="003E30DC" w:rsidRDefault="003E30DC">
      <w:pPr>
        <w:pStyle w:val="ConsPlusNormal"/>
        <w:jc w:val="both"/>
      </w:pPr>
    </w:p>
    <w:p w:rsidR="003E30DC" w:rsidRDefault="003E30DC">
      <w:pPr>
        <w:pStyle w:val="ConsPlusNormal"/>
        <w:jc w:val="both"/>
      </w:pPr>
    </w:p>
    <w:p w:rsidR="003E30DC" w:rsidRDefault="003E30DC">
      <w:pPr>
        <w:pStyle w:val="ConsPlusNormal"/>
        <w:jc w:val="right"/>
        <w:outlineLvl w:val="1"/>
      </w:pPr>
      <w:r>
        <w:t>Приложение N 24</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both"/>
      </w:pPr>
    </w:p>
    <w:p w:rsidR="003E30DC" w:rsidRDefault="003E30DC">
      <w:pPr>
        <w:pStyle w:val="ConsPlusTitle"/>
        <w:jc w:val="center"/>
      </w:pPr>
      <w:r>
        <w:t>СВЕДЕНИЯ</w:t>
      </w:r>
    </w:p>
    <w:p w:rsidR="003E30DC" w:rsidRDefault="003E30DC">
      <w:pPr>
        <w:pStyle w:val="ConsPlusTitle"/>
        <w:jc w:val="center"/>
      </w:pPr>
      <w:r>
        <w:t>О РЕСУРСНОМ ОБЕСПЕЧЕНИИ И ПРОГНОЗНОЙ (СПРАВОЧНОЙ)</w:t>
      </w:r>
    </w:p>
    <w:p w:rsidR="003E30DC" w:rsidRDefault="003E30DC">
      <w:pPr>
        <w:pStyle w:val="ConsPlusTitle"/>
        <w:jc w:val="center"/>
      </w:pPr>
      <w:r>
        <w:t>ОЦЕНКЕ РАСХОДОВ ФЕДЕРАЛЬНОГО БЮДЖЕТА, БЮДЖЕТОВ</w:t>
      </w:r>
    </w:p>
    <w:p w:rsidR="003E30DC" w:rsidRDefault="003E30DC">
      <w:pPr>
        <w:pStyle w:val="ConsPlusTitle"/>
        <w:jc w:val="center"/>
      </w:pPr>
      <w:r>
        <w:t>ГОСУДАРСТВЕННЫХ ВНЕБЮДЖЕТНЫХ ФОНДОВ РОССИЙСКОЙ ФЕДЕРАЦИИ,</w:t>
      </w:r>
    </w:p>
    <w:p w:rsidR="003E30DC" w:rsidRDefault="003E30DC">
      <w:pPr>
        <w:pStyle w:val="ConsPlusTitle"/>
        <w:jc w:val="center"/>
      </w:pPr>
      <w:r>
        <w:t>БЮДЖЕТОВ СУБЪЕКТОВ РОССИЙСКОЙ ФЕДЕРАЦИИ, ТЕРРИТОРИАЛЬНЫХ</w:t>
      </w:r>
    </w:p>
    <w:p w:rsidR="003E30DC" w:rsidRDefault="003E30DC">
      <w:pPr>
        <w:pStyle w:val="ConsPlusTitle"/>
        <w:jc w:val="center"/>
      </w:pPr>
      <w:r>
        <w:t>ГОСУДАРСТВЕННЫХ ВНЕБЮДЖЕТНЫХ ФОНДОВ, МЕСТНЫХ БЮДЖЕТОВ,</w:t>
      </w:r>
    </w:p>
    <w:p w:rsidR="003E30DC" w:rsidRDefault="003E30DC">
      <w:pPr>
        <w:pStyle w:val="ConsPlusTitle"/>
        <w:jc w:val="center"/>
      </w:pPr>
      <w:r>
        <w:t>КОМПАНИЙ С ГОСУДАРСТВЕННЫМ УЧАСТИЕМ И ИНЫХ ВНЕБЮДЖЕТНЫХ</w:t>
      </w:r>
    </w:p>
    <w:p w:rsidR="003E30DC" w:rsidRDefault="003E30DC">
      <w:pPr>
        <w:pStyle w:val="ConsPlusTitle"/>
        <w:jc w:val="center"/>
      </w:pPr>
      <w:r>
        <w:t>ИСТОЧНИКОВ НА РЕАЛИЗАЦИЮ МЕРОПРИЯТИЙ ГОСУДАРСТВЕННОЙ</w:t>
      </w:r>
    </w:p>
    <w:p w:rsidR="003E30DC" w:rsidRDefault="003E30DC">
      <w:pPr>
        <w:pStyle w:val="ConsPlusTitle"/>
        <w:jc w:val="center"/>
      </w:pPr>
      <w:r>
        <w:t>ПРОГРАММЫ РОССИЙСКОЙ ФЕДЕРАЦИИ "ИНФОРМАЦИОННОЕ ОБЩЕСТВО"</w:t>
      </w:r>
    </w:p>
    <w:p w:rsidR="003E30DC" w:rsidRDefault="003E30DC">
      <w:pPr>
        <w:pStyle w:val="ConsPlusTitle"/>
        <w:jc w:val="center"/>
      </w:pPr>
      <w:r>
        <w:t>ПРИОРИТЕТНОЙ ТЕРРИТОРИИ РЕСПУБЛИКИ КРЫМ И Г. СЕВАСТОПОЛЯ</w:t>
      </w:r>
    </w:p>
    <w:p w:rsidR="003E30DC" w:rsidRDefault="003E30DC">
      <w:pPr>
        <w:pStyle w:val="ConsPlusNormal"/>
        <w:jc w:val="both"/>
      </w:pPr>
    </w:p>
    <w:p w:rsidR="003E30DC" w:rsidRDefault="003E30DC">
      <w:pPr>
        <w:pStyle w:val="ConsPlusNormal"/>
        <w:ind w:firstLine="540"/>
        <w:jc w:val="both"/>
      </w:pPr>
      <w:r>
        <w:t xml:space="preserve">Утратили силу с 1 января 2022 года. - </w:t>
      </w:r>
      <w:hyperlink r:id="rId242">
        <w:r>
          <w:rPr>
            <w:color w:val="0000FF"/>
          </w:rPr>
          <w:t>Постановление</w:t>
        </w:r>
      </w:hyperlink>
      <w:r>
        <w:t xml:space="preserve"> Правительства РФ от 09.11.2021 N 1922.</w:t>
      </w:r>
    </w:p>
    <w:p w:rsidR="003E30DC" w:rsidRDefault="003E30DC">
      <w:pPr>
        <w:pStyle w:val="ConsPlusNormal"/>
        <w:ind w:firstLine="540"/>
        <w:jc w:val="both"/>
      </w:pPr>
    </w:p>
    <w:p w:rsidR="003E30DC" w:rsidRDefault="003E30DC">
      <w:pPr>
        <w:pStyle w:val="ConsPlusNormal"/>
        <w:jc w:val="both"/>
      </w:pPr>
    </w:p>
    <w:p w:rsidR="003E30DC" w:rsidRDefault="003E30DC">
      <w:pPr>
        <w:pStyle w:val="ConsPlusNormal"/>
        <w:jc w:val="both"/>
      </w:pPr>
    </w:p>
    <w:p w:rsidR="003E30DC" w:rsidRDefault="003E30DC">
      <w:pPr>
        <w:pStyle w:val="ConsPlusNormal"/>
        <w:jc w:val="right"/>
        <w:outlineLvl w:val="1"/>
      </w:pPr>
      <w:r>
        <w:lastRenderedPageBreak/>
        <w:t>Приложение N 25</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both"/>
      </w:pPr>
    </w:p>
    <w:p w:rsidR="003E30DC" w:rsidRDefault="003E30DC">
      <w:pPr>
        <w:pStyle w:val="ConsPlusTitle"/>
        <w:jc w:val="center"/>
      </w:pPr>
      <w:r>
        <w:t>СВЕДЕНИЯ</w:t>
      </w:r>
    </w:p>
    <w:p w:rsidR="003E30DC" w:rsidRDefault="003E30DC">
      <w:pPr>
        <w:pStyle w:val="ConsPlusTitle"/>
        <w:jc w:val="center"/>
      </w:pPr>
      <w:r>
        <w:t>О ЦЕЛЯХ, ЗАДАЧАХ И ЦЕЛЕВЫХ ПОКАЗАТЕЛЯХ (ОБ ИНДИКАТОРАХ)</w:t>
      </w:r>
    </w:p>
    <w:p w:rsidR="003E30DC" w:rsidRDefault="003E30DC">
      <w:pPr>
        <w:pStyle w:val="ConsPlusTitle"/>
        <w:jc w:val="center"/>
      </w:pPr>
      <w:r>
        <w:t>ГОСУДАРСТВЕННОЙ ПРОГРАММЫ РОССИЙСКОЙ ФЕДЕРАЦИИ</w:t>
      </w:r>
    </w:p>
    <w:p w:rsidR="003E30DC" w:rsidRDefault="003E30DC">
      <w:pPr>
        <w:pStyle w:val="ConsPlusTitle"/>
        <w:jc w:val="center"/>
      </w:pPr>
      <w:r>
        <w:t>"ИНФОРМАЦИОННОЕ ОБЩЕСТВО" ПРИОРИТЕТНОЙ ТЕРРИТОРИИ</w:t>
      </w:r>
    </w:p>
    <w:p w:rsidR="003E30DC" w:rsidRDefault="003E30DC">
      <w:pPr>
        <w:pStyle w:val="ConsPlusTitle"/>
        <w:jc w:val="center"/>
      </w:pPr>
      <w:r>
        <w:t>КАЛИНИНГРАДСКОЙ ОБЛАСТИ</w:t>
      </w:r>
    </w:p>
    <w:p w:rsidR="003E30DC" w:rsidRDefault="003E30DC">
      <w:pPr>
        <w:pStyle w:val="ConsPlusNormal"/>
        <w:jc w:val="both"/>
      </w:pPr>
    </w:p>
    <w:p w:rsidR="003E30DC" w:rsidRDefault="003E30DC">
      <w:pPr>
        <w:pStyle w:val="ConsPlusNormal"/>
        <w:ind w:firstLine="540"/>
        <w:jc w:val="both"/>
      </w:pPr>
      <w:r>
        <w:t xml:space="preserve">Утратили силу с 1 января 2022 года. - </w:t>
      </w:r>
      <w:hyperlink r:id="rId243">
        <w:r>
          <w:rPr>
            <w:color w:val="0000FF"/>
          </w:rPr>
          <w:t>Постановление</w:t>
        </w:r>
      </w:hyperlink>
      <w:r>
        <w:t xml:space="preserve"> Правительства РФ от 09.11.2021 N 1922.</w:t>
      </w:r>
    </w:p>
    <w:p w:rsidR="003E30DC" w:rsidRDefault="003E30DC">
      <w:pPr>
        <w:pStyle w:val="ConsPlusNormal"/>
        <w:ind w:firstLine="540"/>
        <w:jc w:val="both"/>
      </w:pPr>
    </w:p>
    <w:p w:rsidR="003E30DC" w:rsidRDefault="003E30DC">
      <w:pPr>
        <w:pStyle w:val="ConsPlusNormal"/>
        <w:jc w:val="both"/>
      </w:pPr>
    </w:p>
    <w:p w:rsidR="003E30DC" w:rsidRDefault="003E30DC">
      <w:pPr>
        <w:pStyle w:val="ConsPlusNormal"/>
        <w:jc w:val="both"/>
      </w:pPr>
    </w:p>
    <w:p w:rsidR="003E30DC" w:rsidRDefault="003E30DC">
      <w:pPr>
        <w:pStyle w:val="ConsPlusNormal"/>
        <w:jc w:val="right"/>
        <w:outlineLvl w:val="1"/>
      </w:pPr>
      <w:r>
        <w:t>Приложение N 26</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both"/>
      </w:pPr>
    </w:p>
    <w:p w:rsidR="003E30DC" w:rsidRDefault="003E30DC">
      <w:pPr>
        <w:pStyle w:val="ConsPlusTitle"/>
        <w:jc w:val="center"/>
      </w:pPr>
      <w:r>
        <w:t>СВЕДЕНИЯ</w:t>
      </w:r>
    </w:p>
    <w:p w:rsidR="003E30DC" w:rsidRDefault="003E30DC">
      <w:pPr>
        <w:pStyle w:val="ConsPlusTitle"/>
        <w:jc w:val="center"/>
      </w:pPr>
      <w:r>
        <w:t>О РЕСУРСНОМ ОБЕСПЕЧЕНИИ ЗА СЧЕТ СРЕДСТВ ФЕДЕРАЛЬНОГО</w:t>
      </w:r>
    </w:p>
    <w:p w:rsidR="003E30DC" w:rsidRDefault="003E30DC">
      <w:pPr>
        <w:pStyle w:val="ConsPlusTitle"/>
        <w:jc w:val="center"/>
      </w:pPr>
      <w:r>
        <w:t>БЮДЖЕТА РЕАЛИЗАЦИИ МЕРОПРИЯТИЙ ГОСУДАРСТВЕННОЙ ПРОГРАММЫ</w:t>
      </w:r>
    </w:p>
    <w:p w:rsidR="003E30DC" w:rsidRDefault="003E30DC">
      <w:pPr>
        <w:pStyle w:val="ConsPlusTitle"/>
        <w:jc w:val="center"/>
      </w:pPr>
      <w:r>
        <w:t>РОССИЙСКОЙ ФЕДЕРАЦИИ "ИНФОРМАЦИОННОЕ ОБЩЕСТВО"</w:t>
      </w:r>
    </w:p>
    <w:p w:rsidR="003E30DC" w:rsidRDefault="003E30DC">
      <w:pPr>
        <w:pStyle w:val="ConsPlusTitle"/>
        <w:jc w:val="center"/>
      </w:pPr>
      <w:r>
        <w:t>ПРИОРИТЕТНОЙ ТЕРРИТОРИИ КАЛИНИНГРАДСКОЙ ОБЛАСТИ</w:t>
      </w:r>
    </w:p>
    <w:p w:rsidR="003E30DC" w:rsidRDefault="003E30DC">
      <w:pPr>
        <w:pStyle w:val="ConsPlusNormal"/>
        <w:jc w:val="both"/>
      </w:pPr>
    </w:p>
    <w:p w:rsidR="003E30DC" w:rsidRDefault="003E30DC">
      <w:pPr>
        <w:pStyle w:val="ConsPlusNormal"/>
        <w:ind w:firstLine="540"/>
        <w:jc w:val="both"/>
      </w:pPr>
      <w:r>
        <w:t xml:space="preserve">Утратили силу с 1 января 2022 года. - </w:t>
      </w:r>
      <w:hyperlink r:id="rId244">
        <w:r>
          <w:rPr>
            <w:color w:val="0000FF"/>
          </w:rPr>
          <w:t>Постановление</w:t>
        </w:r>
      </w:hyperlink>
      <w:r>
        <w:t xml:space="preserve"> Правительства РФ от 09.11.2021 N 1922.</w:t>
      </w:r>
    </w:p>
    <w:p w:rsidR="003E30DC" w:rsidRDefault="003E30DC">
      <w:pPr>
        <w:pStyle w:val="ConsPlusNormal"/>
        <w:ind w:firstLine="540"/>
        <w:jc w:val="both"/>
      </w:pPr>
    </w:p>
    <w:p w:rsidR="003E30DC" w:rsidRDefault="003E30DC">
      <w:pPr>
        <w:pStyle w:val="ConsPlusNormal"/>
        <w:jc w:val="both"/>
      </w:pPr>
    </w:p>
    <w:p w:rsidR="003E30DC" w:rsidRDefault="003E30DC">
      <w:pPr>
        <w:pStyle w:val="ConsPlusNormal"/>
        <w:jc w:val="both"/>
      </w:pPr>
    </w:p>
    <w:p w:rsidR="003E30DC" w:rsidRDefault="003E30DC">
      <w:pPr>
        <w:pStyle w:val="ConsPlusNormal"/>
        <w:jc w:val="right"/>
        <w:outlineLvl w:val="1"/>
      </w:pPr>
      <w:r>
        <w:t>Приложение N 27</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both"/>
      </w:pPr>
    </w:p>
    <w:p w:rsidR="003E30DC" w:rsidRDefault="003E30DC">
      <w:pPr>
        <w:pStyle w:val="ConsPlusTitle"/>
        <w:jc w:val="center"/>
      </w:pPr>
      <w:r>
        <w:t>СВЕДЕНИЯ</w:t>
      </w:r>
    </w:p>
    <w:p w:rsidR="003E30DC" w:rsidRDefault="003E30DC">
      <w:pPr>
        <w:pStyle w:val="ConsPlusTitle"/>
        <w:jc w:val="center"/>
      </w:pPr>
      <w:r>
        <w:t>О РЕСУРСНОМ ОБЕСПЕЧЕНИИ И ПРОГНОЗНОЙ (СПРАВОЧНОЙ)</w:t>
      </w:r>
    </w:p>
    <w:p w:rsidR="003E30DC" w:rsidRDefault="003E30DC">
      <w:pPr>
        <w:pStyle w:val="ConsPlusTitle"/>
        <w:jc w:val="center"/>
      </w:pPr>
      <w:r>
        <w:t>ОЦЕНКЕ РАСХОДОВ ФЕДЕРАЛЬНОГО БЮДЖЕТА, БЮДЖЕТОВ</w:t>
      </w:r>
    </w:p>
    <w:p w:rsidR="003E30DC" w:rsidRDefault="003E30DC">
      <w:pPr>
        <w:pStyle w:val="ConsPlusTitle"/>
        <w:jc w:val="center"/>
      </w:pPr>
      <w:r>
        <w:t>ГОСУДАРСТВЕННЫХ ВНЕБЮДЖЕТНЫХ ФОНДОВ РОССИЙСКОЙ ФЕДЕРАЦИИ,</w:t>
      </w:r>
    </w:p>
    <w:p w:rsidR="003E30DC" w:rsidRDefault="003E30DC">
      <w:pPr>
        <w:pStyle w:val="ConsPlusTitle"/>
        <w:jc w:val="center"/>
      </w:pPr>
      <w:r>
        <w:t>БЮДЖЕТОВ СУБЪЕКТОВ РОССИЙСКОЙ ФЕДЕРАЦИИ, ТЕРРИТОРИАЛЬНЫХ</w:t>
      </w:r>
    </w:p>
    <w:p w:rsidR="003E30DC" w:rsidRDefault="003E30DC">
      <w:pPr>
        <w:pStyle w:val="ConsPlusTitle"/>
        <w:jc w:val="center"/>
      </w:pPr>
      <w:r>
        <w:t>ГОСУДАРСТВЕННЫХ ВНЕБЮДЖЕТНЫХ ФОНДОВ, МЕСТНЫХ БЮДЖЕТОВ,</w:t>
      </w:r>
    </w:p>
    <w:p w:rsidR="003E30DC" w:rsidRDefault="003E30DC">
      <w:pPr>
        <w:pStyle w:val="ConsPlusTitle"/>
        <w:jc w:val="center"/>
      </w:pPr>
      <w:r>
        <w:t>КОМПАНИЙ С ГОСУДАРСТВЕННЫМ УЧАСТИЕМ И ИНЫХ ВНЕБЮДЖЕТНЫХ</w:t>
      </w:r>
    </w:p>
    <w:p w:rsidR="003E30DC" w:rsidRDefault="003E30DC">
      <w:pPr>
        <w:pStyle w:val="ConsPlusTitle"/>
        <w:jc w:val="center"/>
      </w:pPr>
      <w:r>
        <w:t>ИСТОЧНИКОВ НА РЕАЛИЗАЦИЮ МЕРОПРИЯТИЙ ГОСУДАРСТВЕННОЙ</w:t>
      </w:r>
    </w:p>
    <w:p w:rsidR="003E30DC" w:rsidRDefault="003E30DC">
      <w:pPr>
        <w:pStyle w:val="ConsPlusTitle"/>
        <w:jc w:val="center"/>
      </w:pPr>
      <w:r>
        <w:t>ПРОГРАММЫ РОССИЙСКОЙ ФЕДЕРАЦИИ "ИНФОРМАЦИОННОЕ ОБЩЕСТВО"</w:t>
      </w:r>
    </w:p>
    <w:p w:rsidR="003E30DC" w:rsidRDefault="003E30DC">
      <w:pPr>
        <w:pStyle w:val="ConsPlusTitle"/>
        <w:jc w:val="center"/>
      </w:pPr>
      <w:r>
        <w:t>ПРИОРИТЕТНОЙ ТЕРРИТОРИИ КАЛИНИНГРАДСКОЙ ОБЛАСТИ</w:t>
      </w:r>
    </w:p>
    <w:p w:rsidR="003E30DC" w:rsidRDefault="003E30DC">
      <w:pPr>
        <w:pStyle w:val="ConsPlusNormal"/>
        <w:jc w:val="both"/>
      </w:pPr>
    </w:p>
    <w:p w:rsidR="003E30DC" w:rsidRDefault="003E30DC">
      <w:pPr>
        <w:pStyle w:val="ConsPlusNormal"/>
        <w:ind w:firstLine="540"/>
        <w:jc w:val="both"/>
      </w:pPr>
      <w:r>
        <w:t xml:space="preserve">Утратили силу с 1 января 2022 года. - </w:t>
      </w:r>
      <w:hyperlink r:id="rId245">
        <w:r>
          <w:rPr>
            <w:color w:val="0000FF"/>
          </w:rPr>
          <w:t>Постановление</w:t>
        </w:r>
      </w:hyperlink>
      <w:r>
        <w:t xml:space="preserve"> Правительства РФ от 09.11.2021 N 1922.</w:t>
      </w:r>
    </w:p>
    <w:p w:rsidR="003E30DC" w:rsidRDefault="003E30DC">
      <w:pPr>
        <w:pStyle w:val="ConsPlusNormal"/>
        <w:jc w:val="both"/>
      </w:pPr>
    </w:p>
    <w:p w:rsidR="003E30DC" w:rsidRDefault="003E30DC">
      <w:pPr>
        <w:pStyle w:val="ConsPlusNormal"/>
        <w:jc w:val="both"/>
      </w:pPr>
    </w:p>
    <w:p w:rsidR="003E30DC" w:rsidRDefault="003E30DC">
      <w:pPr>
        <w:pStyle w:val="ConsPlusNormal"/>
        <w:jc w:val="both"/>
      </w:pPr>
    </w:p>
    <w:p w:rsidR="003E30DC" w:rsidRDefault="003E30DC">
      <w:pPr>
        <w:pStyle w:val="ConsPlusNormal"/>
        <w:jc w:val="right"/>
        <w:outlineLvl w:val="1"/>
      </w:pPr>
      <w:r>
        <w:t>Приложение N 28</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both"/>
      </w:pPr>
    </w:p>
    <w:p w:rsidR="003E30DC" w:rsidRDefault="003E30DC">
      <w:pPr>
        <w:pStyle w:val="ConsPlusTitle"/>
        <w:jc w:val="center"/>
      </w:pPr>
      <w:r>
        <w:t>СВЕДЕНИЯ</w:t>
      </w:r>
    </w:p>
    <w:p w:rsidR="003E30DC" w:rsidRDefault="003E30DC">
      <w:pPr>
        <w:pStyle w:val="ConsPlusTitle"/>
        <w:jc w:val="center"/>
      </w:pPr>
      <w:r>
        <w:t>О ЦЕЛЯХ, ЗАДАЧАХ И ЦЕЛЕВЫХ ПОКАЗАТЕЛЯХ (ОБ ИНДИКАТОРАХ)</w:t>
      </w:r>
    </w:p>
    <w:p w:rsidR="003E30DC" w:rsidRDefault="003E30DC">
      <w:pPr>
        <w:pStyle w:val="ConsPlusTitle"/>
        <w:jc w:val="center"/>
      </w:pPr>
      <w:r>
        <w:t>ГОСУДАРСТВЕННОЙ ПРОГРАММЫ РОССИЙСКОЙ ФЕДЕРАЦИИ</w:t>
      </w:r>
    </w:p>
    <w:p w:rsidR="003E30DC" w:rsidRDefault="003E30DC">
      <w:pPr>
        <w:pStyle w:val="ConsPlusTitle"/>
        <w:jc w:val="center"/>
      </w:pPr>
      <w:r>
        <w:t>"ИНФОРМАЦИОННОЕ ОБЩЕСТВО" ПРИОРИТЕТНОЙ ТЕРРИТОРИИ</w:t>
      </w:r>
    </w:p>
    <w:p w:rsidR="003E30DC" w:rsidRDefault="003E30DC">
      <w:pPr>
        <w:pStyle w:val="ConsPlusTitle"/>
        <w:jc w:val="center"/>
      </w:pPr>
      <w:r>
        <w:t>БАЙКАЛЬСКОГО РЕГИОНА</w:t>
      </w:r>
    </w:p>
    <w:p w:rsidR="003E30DC" w:rsidRDefault="003E30DC">
      <w:pPr>
        <w:pStyle w:val="ConsPlusNormal"/>
        <w:jc w:val="both"/>
      </w:pPr>
    </w:p>
    <w:p w:rsidR="003E30DC" w:rsidRDefault="003E30DC">
      <w:pPr>
        <w:pStyle w:val="ConsPlusNormal"/>
        <w:ind w:firstLine="540"/>
        <w:jc w:val="both"/>
      </w:pPr>
      <w:r>
        <w:t xml:space="preserve">Утратили силу с 1 января 2022 года. - </w:t>
      </w:r>
      <w:hyperlink r:id="rId246">
        <w:r>
          <w:rPr>
            <w:color w:val="0000FF"/>
          </w:rPr>
          <w:t>Постановление</w:t>
        </w:r>
      </w:hyperlink>
      <w:r>
        <w:t xml:space="preserve"> Правительства РФ от 09.11.2021 N 1922.</w:t>
      </w:r>
    </w:p>
    <w:p w:rsidR="003E30DC" w:rsidRDefault="003E30DC">
      <w:pPr>
        <w:pStyle w:val="ConsPlusNormal"/>
        <w:ind w:firstLine="540"/>
        <w:jc w:val="both"/>
      </w:pPr>
    </w:p>
    <w:p w:rsidR="003E30DC" w:rsidRDefault="003E30DC">
      <w:pPr>
        <w:pStyle w:val="ConsPlusNormal"/>
        <w:jc w:val="both"/>
      </w:pPr>
    </w:p>
    <w:p w:rsidR="003E30DC" w:rsidRDefault="003E30DC">
      <w:pPr>
        <w:pStyle w:val="ConsPlusNormal"/>
        <w:jc w:val="both"/>
      </w:pPr>
    </w:p>
    <w:p w:rsidR="003E30DC" w:rsidRDefault="003E30DC">
      <w:pPr>
        <w:pStyle w:val="ConsPlusNormal"/>
        <w:jc w:val="right"/>
        <w:outlineLvl w:val="1"/>
      </w:pPr>
      <w:r>
        <w:t>Приложение N 29</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both"/>
      </w:pPr>
    </w:p>
    <w:p w:rsidR="003E30DC" w:rsidRDefault="003E30DC">
      <w:pPr>
        <w:pStyle w:val="ConsPlusTitle"/>
        <w:jc w:val="center"/>
      </w:pPr>
      <w:r>
        <w:t>СВЕДЕНИЯ</w:t>
      </w:r>
    </w:p>
    <w:p w:rsidR="003E30DC" w:rsidRDefault="003E30DC">
      <w:pPr>
        <w:pStyle w:val="ConsPlusTitle"/>
        <w:jc w:val="center"/>
      </w:pPr>
      <w:r>
        <w:t>О РЕСУРСНОМ ОБЕСПЕЧЕНИИ ЗА СЧЕТ СРЕДСТВ ФЕДЕРАЛЬНОГО</w:t>
      </w:r>
    </w:p>
    <w:p w:rsidR="003E30DC" w:rsidRDefault="003E30DC">
      <w:pPr>
        <w:pStyle w:val="ConsPlusTitle"/>
        <w:jc w:val="center"/>
      </w:pPr>
      <w:r>
        <w:t>БЮДЖЕТА РЕАЛИЗАЦИИ МЕРОПРИЯТИЙ ГОСУДАРСТВЕННОЙ ПРОГРАММЫ</w:t>
      </w:r>
    </w:p>
    <w:p w:rsidR="003E30DC" w:rsidRDefault="003E30DC">
      <w:pPr>
        <w:pStyle w:val="ConsPlusTitle"/>
        <w:jc w:val="center"/>
      </w:pPr>
      <w:r>
        <w:t>РОССИЙСКОЙ ФЕДЕРАЦИИ "ИНФОРМАЦИОННОЕ ОБЩЕСТВО"</w:t>
      </w:r>
    </w:p>
    <w:p w:rsidR="003E30DC" w:rsidRDefault="003E30DC">
      <w:pPr>
        <w:pStyle w:val="ConsPlusTitle"/>
        <w:jc w:val="center"/>
      </w:pPr>
      <w:r>
        <w:t>ПРИОРИТЕТНОЙ ТЕРРИТОРИИ БАЙКАЛЬСКОГО РЕГИОНА</w:t>
      </w:r>
    </w:p>
    <w:p w:rsidR="003E30DC" w:rsidRDefault="003E30DC">
      <w:pPr>
        <w:pStyle w:val="ConsPlusNormal"/>
        <w:jc w:val="both"/>
      </w:pPr>
    </w:p>
    <w:p w:rsidR="003E30DC" w:rsidRDefault="003E30DC">
      <w:pPr>
        <w:pStyle w:val="ConsPlusNormal"/>
        <w:ind w:firstLine="540"/>
        <w:jc w:val="both"/>
      </w:pPr>
      <w:r>
        <w:t xml:space="preserve">Утратили силу с 1 января 2022 года. - </w:t>
      </w:r>
      <w:hyperlink r:id="rId247">
        <w:r>
          <w:rPr>
            <w:color w:val="0000FF"/>
          </w:rPr>
          <w:t>Постановление</w:t>
        </w:r>
      </w:hyperlink>
      <w:r>
        <w:t xml:space="preserve"> Правительства РФ от 09.11.2021 N 1922.</w:t>
      </w:r>
    </w:p>
    <w:p w:rsidR="003E30DC" w:rsidRDefault="003E30DC">
      <w:pPr>
        <w:pStyle w:val="ConsPlusNormal"/>
        <w:ind w:firstLine="540"/>
        <w:jc w:val="both"/>
      </w:pPr>
    </w:p>
    <w:p w:rsidR="003E30DC" w:rsidRDefault="003E30DC">
      <w:pPr>
        <w:pStyle w:val="ConsPlusNormal"/>
        <w:jc w:val="both"/>
      </w:pPr>
    </w:p>
    <w:p w:rsidR="003E30DC" w:rsidRDefault="003E30DC">
      <w:pPr>
        <w:pStyle w:val="ConsPlusNormal"/>
        <w:jc w:val="both"/>
      </w:pPr>
    </w:p>
    <w:p w:rsidR="003E30DC" w:rsidRDefault="003E30DC">
      <w:pPr>
        <w:pStyle w:val="ConsPlusNormal"/>
        <w:jc w:val="right"/>
        <w:outlineLvl w:val="1"/>
      </w:pPr>
      <w:r>
        <w:t>Приложение N 30</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both"/>
      </w:pPr>
    </w:p>
    <w:p w:rsidR="003E30DC" w:rsidRDefault="003E30DC">
      <w:pPr>
        <w:pStyle w:val="ConsPlusTitle"/>
        <w:jc w:val="center"/>
      </w:pPr>
      <w:r>
        <w:t>СВЕДЕНИЯ</w:t>
      </w:r>
    </w:p>
    <w:p w:rsidR="003E30DC" w:rsidRDefault="003E30DC">
      <w:pPr>
        <w:pStyle w:val="ConsPlusTitle"/>
        <w:jc w:val="center"/>
      </w:pPr>
      <w:r>
        <w:t>О РЕСУРСНОМ ОБЕСПЕЧЕНИИ И ПРОГНОЗНОЙ (СПРАВОЧНОЙ)</w:t>
      </w:r>
    </w:p>
    <w:p w:rsidR="003E30DC" w:rsidRDefault="003E30DC">
      <w:pPr>
        <w:pStyle w:val="ConsPlusTitle"/>
        <w:jc w:val="center"/>
      </w:pPr>
      <w:r>
        <w:t>ОЦЕНКЕ РАСХОДОВ ФЕДЕРАЛЬНОГО БЮДЖЕТА, БЮДЖЕТОВ</w:t>
      </w:r>
    </w:p>
    <w:p w:rsidR="003E30DC" w:rsidRDefault="003E30DC">
      <w:pPr>
        <w:pStyle w:val="ConsPlusTitle"/>
        <w:jc w:val="center"/>
      </w:pPr>
      <w:r>
        <w:t>ГОСУДАРСТВЕННЫХ ВНЕБЮДЖЕТНЫХ ФОНДОВ РОССИЙСКОЙ ФЕДЕРАЦИИ,</w:t>
      </w:r>
    </w:p>
    <w:p w:rsidR="003E30DC" w:rsidRDefault="003E30DC">
      <w:pPr>
        <w:pStyle w:val="ConsPlusTitle"/>
        <w:jc w:val="center"/>
      </w:pPr>
      <w:r>
        <w:t>БЮДЖЕТОВ СУБЪЕКТОВ РОССИЙСКОЙ ФЕДЕРАЦИИ, ТЕРРИТОРИАЛЬНЫХ</w:t>
      </w:r>
    </w:p>
    <w:p w:rsidR="003E30DC" w:rsidRDefault="003E30DC">
      <w:pPr>
        <w:pStyle w:val="ConsPlusTitle"/>
        <w:jc w:val="center"/>
      </w:pPr>
      <w:r>
        <w:t>ГОСУДАРСТВЕННЫХ ВНЕБЮДЖЕТНЫХ ФОНДОВ, МЕСТНЫХ БЮДЖЕТОВ,</w:t>
      </w:r>
    </w:p>
    <w:p w:rsidR="003E30DC" w:rsidRDefault="003E30DC">
      <w:pPr>
        <w:pStyle w:val="ConsPlusTitle"/>
        <w:jc w:val="center"/>
      </w:pPr>
      <w:r>
        <w:t>КОМПАНИЙ С ГОСУДАРСТВЕННЫМ УЧАСТИЕМ И ИНЫХ ВНЕБЮДЖЕТНЫХ</w:t>
      </w:r>
    </w:p>
    <w:p w:rsidR="003E30DC" w:rsidRDefault="003E30DC">
      <w:pPr>
        <w:pStyle w:val="ConsPlusTitle"/>
        <w:jc w:val="center"/>
      </w:pPr>
      <w:r>
        <w:t>ИСТОЧНИКОВ НА РЕАЛИЗАЦИЮ МЕРОПРИЯТИЙ ГОСУДАРСТВЕННОЙ</w:t>
      </w:r>
    </w:p>
    <w:p w:rsidR="003E30DC" w:rsidRDefault="003E30DC">
      <w:pPr>
        <w:pStyle w:val="ConsPlusTitle"/>
        <w:jc w:val="center"/>
      </w:pPr>
      <w:r>
        <w:t>ПРОГРАММЫ РОССИЙСКОЙ ФЕДЕРАЦИИ "ИНФОРМАЦИОННОЕ ОБЩЕСТВО"</w:t>
      </w:r>
    </w:p>
    <w:p w:rsidR="003E30DC" w:rsidRDefault="003E30DC">
      <w:pPr>
        <w:pStyle w:val="ConsPlusTitle"/>
        <w:jc w:val="center"/>
      </w:pPr>
      <w:r>
        <w:t>ПРИОРИТЕТНОЙ ТЕРРИТОРИИ БАЙКАЛЬСКОГО РЕГИОНА</w:t>
      </w:r>
    </w:p>
    <w:p w:rsidR="003E30DC" w:rsidRDefault="003E30DC">
      <w:pPr>
        <w:pStyle w:val="ConsPlusNormal"/>
        <w:jc w:val="both"/>
      </w:pPr>
    </w:p>
    <w:p w:rsidR="003E30DC" w:rsidRDefault="003E30DC">
      <w:pPr>
        <w:pStyle w:val="ConsPlusNormal"/>
        <w:ind w:firstLine="540"/>
        <w:jc w:val="both"/>
      </w:pPr>
      <w:r>
        <w:t xml:space="preserve">Утратили силу с 1 января 2022 года. - </w:t>
      </w:r>
      <w:hyperlink r:id="rId248">
        <w:r>
          <w:rPr>
            <w:color w:val="0000FF"/>
          </w:rPr>
          <w:t>Постановление</w:t>
        </w:r>
      </w:hyperlink>
      <w:r>
        <w:t xml:space="preserve"> Правительства РФ от 09.11.2021 N 1922.</w:t>
      </w: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jc w:val="right"/>
        <w:outlineLvl w:val="1"/>
      </w:pPr>
      <w:r>
        <w:t>Приложение N 31</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both"/>
      </w:pPr>
    </w:p>
    <w:p w:rsidR="003E30DC" w:rsidRDefault="003E30DC">
      <w:pPr>
        <w:pStyle w:val="ConsPlusTitle"/>
        <w:jc w:val="center"/>
      </w:pPr>
      <w:bookmarkStart w:id="8" w:name="P879"/>
      <w:bookmarkEnd w:id="8"/>
      <w:r>
        <w:t>ПРАВИЛА</w:t>
      </w:r>
    </w:p>
    <w:p w:rsidR="003E30DC" w:rsidRDefault="003E30DC">
      <w:pPr>
        <w:pStyle w:val="ConsPlusTitle"/>
        <w:jc w:val="center"/>
      </w:pPr>
      <w:r>
        <w:t>ПРЕДОСТАВЛЕНИЯ И РАСПРЕДЕЛЕНИЯ СУБСИДИЙ ИЗ ФЕДЕРАЛЬНОГО</w:t>
      </w:r>
    </w:p>
    <w:p w:rsidR="003E30DC" w:rsidRDefault="003E30DC">
      <w:pPr>
        <w:pStyle w:val="ConsPlusTitle"/>
        <w:jc w:val="center"/>
      </w:pPr>
      <w:r>
        <w:t>БЮДЖЕТА БЮДЖЕТАМ СУБЪЕКТОВ РОССИЙСКОЙ ФЕДЕРАЦИИ</w:t>
      </w:r>
    </w:p>
    <w:p w:rsidR="003E30DC" w:rsidRDefault="003E30DC">
      <w:pPr>
        <w:pStyle w:val="ConsPlusTitle"/>
        <w:jc w:val="center"/>
      </w:pPr>
      <w:r>
        <w:lastRenderedPageBreak/>
        <w:t>НА ДОВЕДЕНИЕ УРОВНЯ БЕЗОПАСНОСТИ ОБЪЕКТОВ</w:t>
      </w:r>
    </w:p>
    <w:p w:rsidR="003E30DC" w:rsidRDefault="003E30DC">
      <w:pPr>
        <w:pStyle w:val="ConsPlusTitle"/>
        <w:jc w:val="center"/>
      </w:pPr>
      <w:r>
        <w:t>КРИТИЧЕСКОЙ ИНФОРМАЦИОННОЙ ИНФРАСТРУКТУРЫ</w:t>
      </w:r>
    </w:p>
    <w:p w:rsidR="003E30DC" w:rsidRDefault="003E30DC">
      <w:pPr>
        <w:pStyle w:val="ConsPlusTitle"/>
        <w:jc w:val="center"/>
      </w:pPr>
      <w:r>
        <w:t>ДО УСТАНОВЛЕННЫХ ЗАКОНОДАТЕЛЬСТВОМ</w:t>
      </w:r>
    </w:p>
    <w:p w:rsidR="003E30DC" w:rsidRDefault="003E30DC">
      <w:pPr>
        <w:pStyle w:val="ConsPlusTitle"/>
        <w:jc w:val="center"/>
      </w:pPr>
      <w:r>
        <w:t>РОССИЙСКОЙ ФЕДЕРАЦИИ ТРЕБОВАНИЙ</w:t>
      </w:r>
    </w:p>
    <w:p w:rsidR="003E30DC" w:rsidRDefault="003E30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0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0DC" w:rsidRDefault="003E30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0DC" w:rsidRDefault="003E30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0DC" w:rsidRDefault="003E30DC">
            <w:pPr>
              <w:pStyle w:val="ConsPlusNormal"/>
              <w:jc w:val="center"/>
            </w:pPr>
            <w:r>
              <w:rPr>
                <w:color w:val="392C69"/>
              </w:rPr>
              <w:t>Список изменяющих документов</w:t>
            </w:r>
          </w:p>
          <w:p w:rsidR="003E30DC" w:rsidRDefault="003E30DC">
            <w:pPr>
              <w:pStyle w:val="ConsPlusNormal"/>
              <w:jc w:val="center"/>
            </w:pPr>
            <w:r>
              <w:rPr>
                <w:color w:val="392C69"/>
              </w:rPr>
              <w:t xml:space="preserve">(введены </w:t>
            </w:r>
            <w:hyperlink r:id="rId249">
              <w:r>
                <w:rPr>
                  <w:color w:val="0000FF"/>
                </w:rPr>
                <w:t>Постановлением</w:t>
              </w:r>
            </w:hyperlink>
            <w:r>
              <w:rPr>
                <w:color w:val="392C69"/>
              </w:rPr>
              <w:t xml:space="preserve"> Правительства РФ от 22.11.2019 N 1497;</w:t>
            </w:r>
          </w:p>
          <w:p w:rsidR="003E30DC" w:rsidRDefault="003E30DC">
            <w:pPr>
              <w:pStyle w:val="ConsPlusNormal"/>
              <w:jc w:val="center"/>
            </w:pPr>
            <w:r>
              <w:rPr>
                <w:color w:val="392C69"/>
              </w:rPr>
              <w:t xml:space="preserve">в ред. </w:t>
            </w:r>
            <w:hyperlink r:id="rId250">
              <w:r>
                <w:rPr>
                  <w:color w:val="0000FF"/>
                </w:rPr>
                <w:t>Постановления</w:t>
              </w:r>
            </w:hyperlink>
            <w:r>
              <w:rPr>
                <w:color w:val="392C69"/>
              </w:rPr>
              <w:t xml:space="preserve"> Правительства РФ от 17.02.2023 N 253)</w:t>
            </w:r>
          </w:p>
        </w:tc>
        <w:tc>
          <w:tcPr>
            <w:tcW w:w="113" w:type="dxa"/>
            <w:tcBorders>
              <w:top w:val="nil"/>
              <w:left w:val="nil"/>
              <w:bottom w:val="nil"/>
              <w:right w:val="nil"/>
            </w:tcBorders>
            <w:shd w:val="clear" w:color="auto" w:fill="F4F3F8"/>
            <w:tcMar>
              <w:top w:w="0" w:type="dxa"/>
              <w:left w:w="0" w:type="dxa"/>
              <w:bottom w:w="0" w:type="dxa"/>
              <w:right w:w="0" w:type="dxa"/>
            </w:tcMar>
          </w:tcPr>
          <w:p w:rsidR="003E30DC" w:rsidRDefault="003E30DC">
            <w:pPr>
              <w:pStyle w:val="ConsPlusNormal"/>
            </w:pPr>
          </w:p>
        </w:tc>
      </w:tr>
    </w:tbl>
    <w:p w:rsidR="003E30DC" w:rsidRDefault="003E30DC">
      <w:pPr>
        <w:pStyle w:val="ConsPlusNormal"/>
        <w:jc w:val="both"/>
      </w:pPr>
    </w:p>
    <w:p w:rsidR="003E30DC" w:rsidRDefault="003E30DC">
      <w:pPr>
        <w:pStyle w:val="ConsPlusNormal"/>
        <w:ind w:firstLine="540"/>
        <w:jc w:val="both"/>
      </w:pPr>
      <w:r>
        <w:t>1. Настоящие Правила определяют цели, условия и порядок предоставления и распределения субсидий из федерального бюджета бюджетам субъектов Российской Федерации на доведение уровня безопасности объектов критической информационной инфраструктуры до установленных законодательством Российской Федерации требований (далее - субсидия).</w:t>
      </w:r>
    </w:p>
    <w:p w:rsidR="003E30DC" w:rsidRDefault="003E30DC">
      <w:pPr>
        <w:pStyle w:val="ConsPlusNormal"/>
        <w:spacing w:before="220"/>
        <w:ind w:firstLine="540"/>
        <w:jc w:val="both"/>
      </w:pPr>
      <w:bookmarkStart w:id="9" w:name="P891"/>
      <w:bookmarkEnd w:id="9"/>
      <w:r>
        <w:t xml:space="preserve">2. Субсидии предоставляются в целях софинансирования расходных обязательств субъектов Российской Федерации, связанных с реализацией проектов (мероприятий), направленных на доведение уровня безопасности объектов критической информационной инфраструктуры до установленных законодательством Российской Федерации требований обеспечения устойчивого функционирования значимых объектов критической информационной инфраструктуры Российской Федерации при проведении в отношении их компьютерных атак, в целях достижения результата "Оказана финансовая поддержка органам государственной власти субъектов Российской Федерации по реализации требований </w:t>
      </w:r>
      <w:hyperlink r:id="rId251">
        <w:r>
          <w:rPr>
            <w:color w:val="0000FF"/>
          </w:rPr>
          <w:t>N 187-ФЗ</w:t>
        </w:r>
      </w:hyperlink>
      <w:r>
        <w:t xml:space="preserve"> "О безопасности критической информационной инфраструктуры" в не менее чем в одном пилотном субъекте" федерального проекта "Информационная безопасность" национальной программы "Цифровая экономика Российской Федерации" (далее соответственно - проекты, объекты, федеральный проект).</w:t>
      </w:r>
    </w:p>
    <w:p w:rsidR="003E30DC" w:rsidRDefault="003E30DC">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цифрового развития, связи и массовых коммуникаций Российской Федерации как получателя средств федерального бюджета на предоставление субсидий на цели, указанные в </w:t>
      </w:r>
      <w:hyperlink w:anchor="P891">
        <w:r>
          <w:rPr>
            <w:color w:val="0000FF"/>
          </w:rPr>
          <w:t>пункте 2</w:t>
        </w:r>
      </w:hyperlink>
      <w:r>
        <w:t xml:space="preserve"> настоящих Правил.</w:t>
      </w:r>
    </w:p>
    <w:p w:rsidR="003E30DC" w:rsidRDefault="003E30DC">
      <w:pPr>
        <w:pStyle w:val="ConsPlusNormal"/>
        <w:spacing w:before="220"/>
        <w:ind w:firstLine="540"/>
        <w:jc w:val="both"/>
      </w:pPr>
      <w:r>
        <w:t>4. Условиями предоставления субсидий являются:</w:t>
      </w:r>
    </w:p>
    <w:p w:rsidR="003E30DC" w:rsidRDefault="003E30DC">
      <w:pPr>
        <w:pStyle w:val="ConsPlusNormal"/>
        <w:spacing w:before="220"/>
        <w:ind w:firstLine="540"/>
        <w:jc w:val="both"/>
      </w:pPr>
      <w:r>
        <w:t>а) наличие правового акта субъекта Российской Федерации, предусматривающего реализацию проектов, в целях софинансирования которых предоставляются субсидии, в соответствии с требованиями нормативных правовых актов Российской Федерации;</w:t>
      </w:r>
    </w:p>
    <w:p w:rsidR="003E30DC" w:rsidRDefault="003E30DC">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порядок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3E30DC" w:rsidRDefault="003E30DC">
      <w:pPr>
        <w:pStyle w:val="ConsPlusNormal"/>
        <w:spacing w:before="220"/>
        <w:ind w:firstLine="540"/>
        <w:jc w:val="both"/>
      </w:pPr>
      <w:r>
        <w:t xml:space="preserve">в) заключение между Министерством цифрового развития, связи и массовых коммуникаций Российской Федерации и высшим исполнительным органом субъекта Российской Федерации соглашения о предоставлении субсидии (далее - соглашение) в соответствии с </w:t>
      </w:r>
      <w:hyperlink r:id="rId25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3E30DC" w:rsidRDefault="003E30DC">
      <w:pPr>
        <w:pStyle w:val="ConsPlusNormal"/>
        <w:jc w:val="both"/>
      </w:pPr>
      <w:r>
        <w:t xml:space="preserve">(в ред. </w:t>
      </w:r>
      <w:hyperlink r:id="rId253">
        <w:r>
          <w:rPr>
            <w:color w:val="0000FF"/>
          </w:rPr>
          <w:t>Постановления</w:t>
        </w:r>
      </w:hyperlink>
      <w:r>
        <w:t xml:space="preserve"> Правительства РФ от 17.02.2023 N 253)</w:t>
      </w:r>
    </w:p>
    <w:p w:rsidR="003E30DC" w:rsidRDefault="003E30DC">
      <w:pPr>
        <w:pStyle w:val="ConsPlusNormal"/>
        <w:spacing w:before="220"/>
        <w:ind w:firstLine="540"/>
        <w:jc w:val="both"/>
      </w:pPr>
      <w:r>
        <w:lastRenderedPageBreak/>
        <w:t>5. Критерием отбора субъектов Российской Федерации для предоставления субсидии является реализация субъектом Российской Федерации проектов.</w:t>
      </w:r>
    </w:p>
    <w:p w:rsidR="003E30DC" w:rsidRDefault="003E30DC">
      <w:pPr>
        <w:pStyle w:val="ConsPlusNormal"/>
        <w:spacing w:before="220"/>
        <w:ind w:firstLine="540"/>
        <w:jc w:val="both"/>
      </w:pPr>
      <w:r>
        <w:t>6. Размер субсидии, предоставляемой бюджету i-го субъекта Российской Федерации (C</w:t>
      </w:r>
      <w:r>
        <w:rPr>
          <w:vertAlign w:val="subscript"/>
        </w:rPr>
        <w:t>i</w:t>
      </w:r>
      <w:r>
        <w:t>), реализующего проекты по результатам их конкурсного отбора, определяется по формуле:</w:t>
      </w:r>
    </w:p>
    <w:p w:rsidR="003E30DC" w:rsidRDefault="003E30DC">
      <w:pPr>
        <w:pStyle w:val="ConsPlusNormal"/>
        <w:jc w:val="both"/>
      </w:pPr>
    </w:p>
    <w:p w:rsidR="003E30DC" w:rsidRDefault="003E30DC">
      <w:pPr>
        <w:pStyle w:val="ConsPlusNormal"/>
        <w:jc w:val="center"/>
      </w:pPr>
      <w:r>
        <w:rPr>
          <w:noProof/>
          <w:position w:val="-58"/>
        </w:rPr>
        <w:drawing>
          <wp:inline distT="0" distB="0" distL="0" distR="0">
            <wp:extent cx="1651000" cy="8801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651000" cy="880110"/>
                    </a:xfrm>
                    <a:prstGeom prst="rect">
                      <a:avLst/>
                    </a:prstGeom>
                    <a:noFill/>
                    <a:ln>
                      <a:noFill/>
                    </a:ln>
                  </pic:spPr>
                </pic:pic>
              </a:graphicData>
            </a:graphic>
          </wp:inline>
        </w:drawing>
      </w:r>
    </w:p>
    <w:p w:rsidR="003E30DC" w:rsidRDefault="003E30DC">
      <w:pPr>
        <w:pStyle w:val="ConsPlusNormal"/>
        <w:jc w:val="both"/>
      </w:pPr>
    </w:p>
    <w:p w:rsidR="003E30DC" w:rsidRDefault="003E30DC">
      <w:pPr>
        <w:pStyle w:val="ConsPlusNormal"/>
        <w:ind w:firstLine="540"/>
        <w:jc w:val="both"/>
      </w:pPr>
      <w:r>
        <w:t>где:</w:t>
      </w:r>
    </w:p>
    <w:p w:rsidR="003E30DC" w:rsidRDefault="003E30DC">
      <w:pPr>
        <w:pStyle w:val="ConsPlusNormal"/>
        <w:spacing w:before="220"/>
        <w:ind w:firstLine="540"/>
        <w:jc w:val="both"/>
      </w:pPr>
      <w:r>
        <w:t>Z</w:t>
      </w:r>
      <w:r>
        <w:rPr>
          <w:vertAlign w:val="subscript"/>
        </w:rPr>
        <w:t>i</w:t>
      </w:r>
      <w:r>
        <w:t xml:space="preserve"> - общая стоимость реализации i-м субъектом Российской Федерации проектов, победивших в конкурсном отборе, до установленных законодательством Российской Федерации требований;</w:t>
      </w:r>
    </w:p>
    <w:p w:rsidR="003E30DC" w:rsidRDefault="003E30DC">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(выраженный в процентах), определяемый в соответствии с </w:t>
      </w:r>
      <w:hyperlink r:id="rId255">
        <w:r>
          <w:rPr>
            <w:color w:val="0000FF"/>
          </w:rPr>
          <w:t>пунктом 13(1.1)</w:t>
        </w:r>
      </w:hyperlink>
      <w:r>
        <w:t xml:space="preserve"> Правил формирования, предоставления и распределения субсидий;</w:t>
      </w:r>
    </w:p>
    <w:p w:rsidR="003E30DC" w:rsidRDefault="003E30DC">
      <w:pPr>
        <w:pStyle w:val="ConsPlusNormal"/>
        <w:spacing w:before="220"/>
        <w:ind w:firstLine="540"/>
        <w:jc w:val="both"/>
      </w:pPr>
      <w:r>
        <w:t>F - общий объем бюджетных ассигнований, предусмотренных на предоставление субсидии в федеральном бюджете (сводной бюджетной росписи) на соответствующий год;</w:t>
      </w:r>
    </w:p>
    <w:p w:rsidR="003E30DC" w:rsidRDefault="003E30DC">
      <w:pPr>
        <w:pStyle w:val="ConsPlusNormal"/>
        <w:spacing w:before="220"/>
        <w:ind w:firstLine="540"/>
        <w:jc w:val="both"/>
      </w:pPr>
      <w:r>
        <w:t>m - общее количество субъектов Российской Федерации.</w:t>
      </w:r>
    </w:p>
    <w:p w:rsidR="003E30DC" w:rsidRDefault="003E30DC">
      <w:pPr>
        <w:pStyle w:val="ConsPlusNormal"/>
        <w:spacing w:before="220"/>
        <w:ind w:firstLine="540"/>
        <w:jc w:val="both"/>
      </w:pPr>
      <w:r>
        <w:t xml:space="preserve">7. Конкурсный отбор проектов проводится в соответствии с </w:t>
      </w:r>
      <w:hyperlink w:anchor="P931">
        <w:r>
          <w:rPr>
            <w:color w:val="0000FF"/>
          </w:rPr>
          <w:t>Правилами</w:t>
        </w:r>
      </w:hyperlink>
      <w:r>
        <w:t xml:space="preserve"> проведения конкурсного отбора проектов (мероприятий), направленных на доведение уровня безопасности объектов до установленных законодательством Российской Федерации требований согласно приложению в пределах общего размера субсидий.</w:t>
      </w:r>
    </w:p>
    <w:p w:rsidR="003E30DC" w:rsidRDefault="003E30DC">
      <w:pPr>
        <w:pStyle w:val="ConsPlusNormal"/>
        <w:spacing w:before="220"/>
        <w:ind w:firstLine="540"/>
        <w:jc w:val="both"/>
      </w:pPr>
      <w:r>
        <w:t xml:space="preserve">8. Предоставление субсидии бюджету субъекта Российской Федерации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w:t>
      </w:r>
      <w:hyperlink r:id="rId256">
        <w:r>
          <w:rPr>
            <w:color w:val="0000FF"/>
          </w:rPr>
          <w:t>типовой формой</w:t>
        </w:r>
      </w:hyperlink>
      <w:r>
        <w:t xml:space="preserve"> соглашения, установленной Министерством финансов Российской Федерации.</w:t>
      </w:r>
    </w:p>
    <w:p w:rsidR="003E30DC" w:rsidRDefault="003E30DC">
      <w:pPr>
        <w:pStyle w:val="ConsPlusNormal"/>
        <w:spacing w:before="220"/>
        <w:ind w:firstLine="540"/>
        <w:jc w:val="both"/>
      </w:pPr>
      <w:r>
        <w:t>9. Перечисление субсидии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3E30DC" w:rsidRDefault="003E30DC">
      <w:pPr>
        <w:pStyle w:val="ConsPlusNormal"/>
        <w:spacing w:before="220"/>
        <w:ind w:firstLine="540"/>
        <w:jc w:val="both"/>
      </w:pPr>
      <w:r>
        <w:t>10. Оценка эффективности использования субсидии осуществляется Министерством цифрового развития, связи и массовых коммуникаций Российской Федерации на основании сравнения значения результата использования субсидии, установленного соглашением, и фактически достигнутого по итогам отчетного года, выраженного в количестве объектов, уровень безопасности которых доведен до установленных законодательством Российской Федерации требований.</w:t>
      </w:r>
    </w:p>
    <w:p w:rsidR="003E30DC" w:rsidRDefault="003E30DC">
      <w:pPr>
        <w:pStyle w:val="ConsPlusNormal"/>
        <w:spacing w:before="220"/>
        <w:ind w:firstLine="540"/>
        <w:jc w:val="both"/>
      </w:pPr>
      <w:r>
        <w:t xml:space="preserve">11. Уполномоченный орган государственной власти субъекта Российской Федерации представляет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w:t>
      </w:r>
      <w:r>
        <w:lastRenderedPageBreak/>
        <w:t>субсидия, а также о достижении значения результата использования субсидии и об исполнении плана-графика выполнения мероприятий проектов, содержащего контрольные точки проектов с обозначением их достижения, предусмотренных соглашением, в порядке и сроки, которые установлены соглашением.</w:t>
      </w:r>
    </w:p>
    <w:p w:rsidR="003E30DC" w:rsidRDefault="003E30DC">
      <w:pPr>
        <w:pStyle w:val="ConsPlusNormal"/>
        <w:spacing w:before="220"/>
        <w:ind w:firstLine="540"/>
        <w:jc w:val="both"/>
      </w:pPr>
      <w:r>
        <w:t xml:space="preserve">12. В случае нарушения субъектом Российской Федерации обязательств по достижению значения результата использования субсидии, установленного соглашением, объем средств, подлежащий возврату из бюджета субъекта Российской Федерации в федеральный бюджет, рассчитывается в порядке, установленном </w:t>
      </w:r>
      <w:hyperlink r:id="rId257">
        <w:r>
          <w:rPr>
            <w:color w:val="0000FF"/>
          </w:rPr>
          <w:t>пунктами 16</w:t>
        </w:r>
      </w:hyperlink>
      <w:r>
        <w:t xml:space="preserve"> - </w:t>
      </w:r>
      <w:hyperlink r:id="rId258">
        <w:r>
          <w:rPr>
            <w:color w:val="0000FF"/>
          </w:rPr>
          <w:t>18</w:t>
        </w:r>
      </w:hyperlink>
      <w:r>
        <w:t xml:space="preserve"> Правил формирования, предоставления и распределения субсидий.</w:t>
      </w:r>
    </w:p>
    <w:p w:rsidR="003E30DC" w:rsidRDefault="003E30DC">
      <w:pPr>
        <w:pStyle w:val="ConsPlusNormal"/>
        <w:spacing w:before="220"/>
        <w:ind w:firstLine="540"/>
        <w:jc w:val="both"/>
      </w:pPr>
      <w:r>
        <w:t>13. Контроль за соблюдением субъектами Российской Федерации условий предоставления субсидий осуществляется Министерством цифрового развития, связи и массовых коммуникаций Российской Федерации и органами государственного финансового контроля.</w:t>
      </w:r>
    </w:p>
    <w:p w:rsidR="003E30DC" w:rsidRDefault="003E30DC">
      <w:pPr>
        <w:pStyle w:val="ConsPlusNormal"/>
        <w:jc w:val="both"/>
      </w:pPr>
    </w:p>
    <w:p w:rsidR="003E30DC" w:rsidRDefault="003E30DC">
      <w:pPr>
        <w:pStyle w:val="ConsPlusNormal"/>
        <w:jc w:val="both"/>
      </w:pPr>
    </w:p>
    <w:p w:rsidR="003E30DC" w:rsidRDefault="003E30DC">
      <w:pPr>
        <w:pStyle w:val="ConsPlusNormal"/>
        <w:jc w:val="both"/>
      </w:pPr>
    </w:p>
    <w:p w:rsidR="003E30DC" w:rsidRDefault="003E30DC">
      <w:pPr>
        <w:pStyle w:val="ConsPlusNormal"/>
        <w:jc w:val="both"/>
      </w:pPr>
    </w:p>
    <w:p w:rsidR="003E30DC" w:rsidRDefault="003E30DC">
      <w:pPr>
        <w:pStyle w:val="ConsPlusNormal"/>
        <w:jc w:val="both"/>
      </w:pPr>
    </w:p>
    <w:p w:rsidR="003E30DC" w:rsidRDefault="003E30DC">
      <w:pPr>
        <w:pStyle w:val="ConsPlusNormal"/>
        <w:jc w:val="right"/>
        <w:outlineLvl w:val="2"/>
      </w:pPr>
      <w:r>
        <w:t>Приложение</w:t>
      </w:r>
    </w:p>
    <w:p w:rsidR="003E30DC" w:rsidRDefault="003E30DC">
      <w:pPr>
        <w:pStyle w:val="ConsPlusNormal"/>
        <w:jc w:val="right"/>
      </w:pPr>
      <w:r>
        <w:t>к Правилам предоставления</w:t>
      </w:r>
    </w:p>
    <w:p w:rsidR="003E30DC" w:rsidRDefault="003E30DC">
      <w:pPr>
        <w:pStyle w:val="ConsPlusNormal"/>
        <w:jc w:val="right"/>
      </w:pPr>
      <w:r>
        <w:t>и распределения субсидий</w:t>
      </w:r>
    </w:p>
    <w:p w:rsidR="003E30DC" w:rsidRDefault="003E30DC">
      <w:pPr>
        <w:pStyle w:val="ConsPlusNormal"/>
        <w:jc w:val="right"/>
      </w:pPr>
      <w:r>
        <w:t>из федерального бюджета бюджетам</w:t>
      </w:r>
    </w:p>
    <w:p w:rsidR="003E30DC" w:rsidRDefault="003E30DC">
      <w:pPr>
        <w:pStyle w:val="ConsPlusNormal"/>
        <w:jc w:val="right"/>
      </w:pPr>
      <w:r>
        <w:t>субъектов Российской Федерации</w:t>
      </w:r>
    </w:p>
    <w:p w:rsidR="003E30DC" w:rsidRDefault="003E30DC">
      <w:pPr>
        <w:pStyle w:val="ConsPlusNormal"/>
        <w:jc w:val="right"/>
      </w:pPr>
      <w:r>
        <w:t>на доведение уровня безопасности</w:t>
      </w:r>
    </w:p>
    <w:p w:rsidR="003E30DC" w:rsidRDefault="003E30DC">
      <w:pPr>
        <w:pStyle w:val="ConsPlusNormal"/>
        <w:jc w:val="right"/>
      </w:pPr>
      <w:r>
        <w:t>объектов критической информационной</w:t>
      </w:r>
    </w:p>
    <w:p w:rsidR="003E30DC" w:rsidRDefault="003E30DC">
      <w:pPr>
        <w:pStyle w:val="ConsPlusNormal"/>
        <w:jc w:val="right"/>
      </w:pPr>
      <w:r>
        <w:t>инфраструктуры до установленных</w:t>
      </w:r>
    </w:p>
    <w:p w:rsidR="003E30DC" w:rsidRDefault="003E30DC">
      <w:pPr>
        <w:pStyle w:val="ConsPlusNormal"/>
        <w:jc w:val="right"/>
      </w:pPr>
      <w:r>
        <w:t>законодательством Российской</w:t>
      </w:r>
    </w:p>
    <w:p w:rsidR="003E30DC" w:rsidRDefault="003E30DC">
      <w:pPr>
        <w:pStyle w:val="ConsPlusNormal"/>
        <w:jc w:val="right"/>
      </w:pPr>
      <w:r>
        <w:t>Федерации требований</w:t>
      </w:r>
    </w:p>
    <w:p w:rsidR="003E30DC" w:rsidRDefault="003E30DC">
      <w:pPr>
        <w:pStyle w:val="ConsPlusNormal"/>
        <w:jc w:val="both"/>
      </w:pPr>
    </w:p>
    <w:p w:rsidR="003E30DC" w:rsidRDefault="003E30DC">
      <w:pPr>
        <w:pStyle w:val="ConsPlusTitle"/>
        <w:jc w:val="center"/>
      </w:pPr>
      <w:bookmarkStart w:id="10" w:name="P931"/>
      <w:bookmarkEnd w:id="10"/>
      <w:r>
        <w:t>ПРАВИЛА</w:t>
      </w:r>
    </w:p>
    <w:p w:rsidR="003E30DC" w:rsidRDefault="003E30DC">
      <w:pPr>
        <w:pStyle w:val="ConsPlusTitle"/>
        <w:jc w:val="center"/>
      </w:pPr>
      <w:r>
        <w:t>ПРОВЕДЕНИЯ КОНКУРСНОГО ОТБОРА ПРОЕКТОВ (МЕРОПРИЯТИЙ),</w:t>
      </w:r>
    </w:p>
    <w:p w:rsidR="003E30DC" w:rsidRDefault="003E30DC">
      <w:pPr>
        <w:pStyle w:val="ConsPlusTitle"/>
        <w:jc w:val="center"/>
      </w:pPr>
      <w:r>
        <w:t>НАПРАВЛЕННЫХ НА ДОВЕДЕНИЕ УРОВНЯ БЕЗОПАСНОСТИ</w:t>
      </w:r>
    </w:p>
    <w:p w:rsidR="003E30DC" w:rsidRDefault="003E30DC">
      <w:pPr>
        <w:pStyle w:val="ConsPlusTitle"/>
        <w:jc w:val="center"/>
      </w:pPr>
      <w:r>
        <w:t>ОБЪЕКТОВ ДО УСТАНОВЛЕННЫХ ЗАКОНОДАТЕЛЬСТВОМ</w:t>
      </w:r>
    </w:p>
    <w:p w:rsidR="003E30DC" w:rsidRDefault="003E30DC">
      <w:pPr>
        <w:pStyle w:val="ConsPlusTitle"/>
        <w:jc w:val="center"/>
      </w:pPr>
      <w:r>
        <w:t>РОССИЙСКОЙ ФЕДЕРАЦИИ ТРЕБОВАНИЙ</w:t>
      </w:r>
    </w:p>
    <w:p w:rsidR="003E30DC" w:rsidRDefault="003E30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0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0DC" w:rsidRDefault="003E30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0DC" w:rsidRDefault="003E30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0DC" w:rsidRDefault="003E30DC">
            <w:pPr>
              <w:pStyle w:val="ConsPlusNormal"/>
              <w:jc w:val="center"/>
            </w:pPr>
            <w:r>
              <w:rPr>
                <w:color w:val="392C69"/>
              </w:rPr>
              <w:t>Список изменяющих документов</w:t>
            </w:r>
          </w:p>
          <w:p w:rsidR="003E30DC" w:rsidRDefault="003E30DC">
            <w:pPr>
              <w:pStyle w:val="ConsPlusNormal"/>
              <w:jc w:val="center"/>
            </w:pPr>
            <w:r>
              <w:rPr>
                <w:color w:val="392C69"/>
              </w:rPr>
              <w:t xml:space="preserve">(в ред. </w:t>
            </w:r>
            <w:hyperlink r:id="rId259">
              <w:r>
                <w:rPr>
                  <w:color w:val="0000FF"/>
                </w:rPr>
                <w:t>Постановления</w:t>
              </w:r>
            </w:hyperlink>
            <w:r>
              <w:rPr>
                <w:color w:val="392C69"/>
              </w:rPr>
              <w:t xml:space="preserve"> Правительства РФ от 17.02.2023 N 253)</w:t>
            </w:r>
          </w:p>
        </w:tc>
        <w:tc>
          <w:tcPr>
            <w:tcW w:w="113" w:type="dxa"/>
            <w:tcBorders>
              <w:top w:val="nil"/>
              <w:left w:val="nil"/>
              <w:bottom w:val="nil"/>
              <w:right w:val="nil"/>
            </w:tcBorders>
            <w:shd w:val="clear" w:color="auto" w:fill="F4F3F8"/>
            <w:tcMar>
              <w:top w:w="0" w:type="dxa"/>
              <w:left w:w="0" w:type="dxa"/>
              <w:bottom w:w="0" w:type="dxa"/>
              <w:right w:w="0" w:type="dxa"/>
            </w:tcMar>
          </w:tcPr>
          <w:p w:rsidR="003E30DC" w:rsidRDefault="003E30DC">
            <w:pPr>
              <w:pStyle w:val="ConsPlusNormal"/>
            </w:pPr>
          </w:p>
        </w:tc>
      </w:tr>
    </w:tbl>
    <w:p w:rsidR="003E30DC" w:rsidRDefault="003E30DC">
      <w:pPr>
        <w:pStyle w:val="ConsPlusNormal"/>
        <w:jc w:val="both"/>
      </w:pPr>
    </w:p>
    <w:p w:rsidR="003E30DC" w:rsidRDefault="003E30DC">
      <w:pPr>
        <w:pStyle w:val="ConsPlusNormal"/>
        <w:ind w:firstLine="540"/>
        <w:jc w:val="both"/>
      </w:pPr>
      <w:r>
        <w:t>1. Предметом конкурсного отбора проектов (мероприятий), направленных на доведение уровня безопасности значимых объектов критической информационной инфраструктуры Российской Федерации до установленных законодательством Российской Федерации требований, является определение проектов (мероприятий), направленных на обеспечение устойчивого функционирования значимых объектов критической информационной инфраструктуры Российской Федерации (далее соответственно - объекты, проекты, конкурсный отбор).</w:t>
      </w:r>
    </w:p>
    <w:p w:rsidR="003E30DC" w:rsidRDefault="003E30DC">
      <w:pPr>
        <w:pStyle w:val="ConsPlusNormal"/>
        <w:spacing w:before="220"/>
        <w:ind w:firstLine="540"/>
        <w:jc w:val="both"/>
      </w:pPr>
      <w:r>
        <w:t>2. В целях проведения конкурсного отбора Министерство цифрового развития, связи и массовых коммуникаций Российской Федерации образует конкурсную комиссию, утверждает положение о конкурсной комиссии и ее состав.</w:t>
      </w:r>
    </w:p>
    <w:p w:rsidR="003E30DC" w:rsidRDefault="003E30DC">
      <w:pPr>
        <w:pStyle w:val="ConsPlusNormal"/>
        <w:spacing w:before="220"/>
        <w:ind w:firstLine="540"/>
        <w:jc w:val="both"/>
      </w:pPr>
      <w:r>
        <w:t>3. Участниками конкурсного отбора являются субъекты Российской Федерации, реализующие в органах государственной власти субъектов Российской Федерации и (или) подведомственных им учреждениях проекты.</w:t>
      </w:r>
    </w:p>
    <w:p w:rsidR="003E30DC" w:rsidRDefault="003E30DC">
      <w:pPr>
        <w:pStyle w:val="ConsPlusNormal"/>
        <w:spacing w:before="220"/>
        <w:ind w:firstLine="540"/>
        <w:jc w:val="both"/>
      </w:pPr>
      <w:bookmarkStart w:id="11" w:name="P942"/>
      <w:bookmarkEnd w:id="11"/>
      <w:r>
        <w:lastRenderedPageBreak/>
        <w:t xml:space="preserve">4. Критерием отбора проектов является значимость объектов, на обеспечение устойчивого функционирования которых направлены проекты, исходя из присвоенной им категории значимости в соответствии с </w:t>
      </w:r>
      <w:hyperlink r:id="rId260">
        <w:r>
          <w:rPr>
            <w:color w:val="0000FF"/>
          </w:rPr>
          <w:t>Правилами</w:t>
        </w:r>
      </w:hyperlink>
      <w:r>
        <w:t xml:space="preserve"> категорирования объектов критической информационной инфраструктуры Российской Федерации, утвержденными постановлением Правительства Российской Федерации от 8 февраля 2018 г. N 127 "Об утверждении Правил категорирования объектов критической информационной инфраструктуры Российской Федерации, а также перечня показателей критериев значимости объектов критической информационной инфраструктуры Российской Федерации и их значений".</w:t>
      </w:r>
    </w:p>
    <w:p w:rsidR="003E30DC" w:rsidRDefault="003E30DC">
      <w:pPr>
        <w:pStyle w:val="ConsPlusNormal"/>
        <w:spacing w:before="220"/>
        <w:ind w:firstLine="540"/>
        <w:jc w:val="both"/>
      </w:pPr>
      <w:bookmarkStart w:id="12" w:name="P943"/>
      <w:bookmarkEnd w:id="12"/>
      <w:r>
        <w:t>5. В случае необходимости отбора объектов одинаковой категории значимости критериями отбора являются:</w:t>
      </w:r>
    </w:p>
    <w:p w:rsidR="003E30DC" w:rsidRDefault="003E30DC">
      <w:pPr>
        <w:pStyle w:val="ConsPlusNormal"/>
        <w:spacing w:before="220"/>
        <w:ind w:firstLine="540"/>
        <w:jc w:val="both"/>
      </w:pPr>
      <w:r>
        <w:t>а) значения показателей критериев значимости объектов, исходя из которых объекту была присвоена категория значимости;</w:t>
      </w:r>
    </w:p>
    <w:p w:rsidR="003E30DC" w:rsidRDefault="003E30DC">
      <w:pPr>
        <w:pStyle w:val="ConsPlusNormal"/>
        <w:spacing w:before="220"/>
        <w:ind w:firstLine="540"/>
        <w:jc w:val="both"/>
      </w:pPr>
      <w:r>
        <w:t>б) доля использования отечественного программного обеспечения и оборудования в процессе реализации проектов.</w:t>
      </w:r>
    </w:p>
    <w:p w:rsidR="003E30DC" w:rsidRDefault="003E30DC">
      <w:pPr>
        <w:pStyle w:val="ConsPlusNormal"/>
        <w:spacing w:before="220"/>
        <w:ind w:firstLine="540"/>
        <w:jc w:val="both"/>
      </w:pPr>
      <w:r>
        <w:t>6. Объявление о проведении конкурсного отбора направляется всем субъектам Российской Федерации посредством телеграммы, а также размещается на официальном сайте Министерства цифрового развития, связи и массовых коммуникаций Российской Федерации в информационно-телекоммуникационной сети "Интернет" не позднее чем за 10 рабочих дней до дня окончания срока подачи заявок субъектов Российской Федерации на предоставление субсидии (далее соответственно - заявка, объявление).</w:t>
      </w:r>
    </w:p>
    <w:p w:rsidR="003E30DC" w:rsidRDefault="003E30DC">
      <w:pPr>
        <w:pStyle w:val="ConsPlusNormal"/>
        <w:spacing w:before="220"/>
        <w:ind w:firstLine="540"/>
        <w:jc w:val="both"/>
      </w:pPr>
      <w:r>
        <w:t>7. Субъект Российской Федерации, заинтересованный принять участие в конкурсном отборе, готовит заявку на бумажном носителе (в электронном виде).</w:t>
      </w:r>
    </w:p>
    <w:p w:rsidR="003E30DC" w:rsidRDefault="003E30DC">
      <w:pPr>
        <w:pStyle w:val="ConsPlusNormal"/>
        <w:spacing w:before="220"/>
        <w:ind w:firstLine="540"/>
        <w:jc w:val="both"/>
      </w:pPr>
      <w:r>
        <w:t>Заявка на бумажном носителе подписывается председателем высшего исполнительного органа субъекта Российской Федерации либо лицом, уполномоченным действовать от имени субъекта Российской Федерации (заявка в электронном виде подписывается усиленной квалифицированной электронной подписью председателя высшего исполнительного органа субъекта Российской Федерации либо лица, уполномоченного действовать от имени субъекта Российской Федерации), и направляется в Министерство цифрового развития, связи и массовых коммуникаций Российской Федерации.</w:t>
      </w:r>
    </w:p>
    <w:p w:rsidR="003E30DC" w:rsidRDefault="003E30DC">
      <w:pPr>
        <w:pStyle w:val="ConsPlusNormal"/>
        <w:jc w:val="both"/>
      </w:pPr>
      <w:r>
        <w:t xml:space="preserve">(в ред. </w:t>
      </w:r>
      <w:hyperlink r:id="rId261">
        <w:r>
          <w:rPr>
            <w:color w:val="0000FF"/>
          </w:rPr>
          <w:t>Постановления</w:t>
        </w:r>
      </w:hyperlink>
      <w:r>
        <w:t xml:space="preserve"> Правительства РФ от 17.02.2023 N 253)</w:t>
      </w:r>
    </w:p>
    <w:p w:rsidR="003E30DC" w:rsidRDefault="003E30DC">
      <w:pPr>
        <w:pStyle w:val="ConsPlusNormal"/>
        <w:spacing w:before="220"/>
        <w:ind w:firstLine="540"/>
        <w:jc w:val="both"/>
      </w:pPr>
      <w:r>
        <w:t>Копия заявки на бумажном носителе (заявка в электронном виде) направляется на адрес электронной почты, указанный в объявлении.</w:t>
      </w:r>
    </w:p>
    <w:p w:rsidR="003E30DC" w:rsidRDefault="003E30DC">
      <w:pPr>
        <w:pStyle w:val="ConsPlusNormal"/>
        <w:spacing w:before="220"/>
        <w:ind w:firstLine="540"/>
        <w:jc w:val="both"/>
      </w:pPr>
      <w:bookmarkStart w:id="13" w:name="P951"/>
      <w:bookmarkEnd w:id="13"/>
      <w:r>
        <w:t>8. К заявке прилагаются следующие документы:</w:t>
      </w:r>
    </w:p>
    <w:p w:rsidR="003E30DC" w:rsidRDefault="003E30DC">
      <w:pPr>
        <w:pStyle w:val="ConsPlusNormal"/>
        <w:spacing w:before="220"/>
        <w:ind w:firstLine="540"/>
        <w:jc w:val="both"/>
      </w:pPr>
      <w:r>
        <w:t>а) документ, подтверждающий наличие в бюджете субъекта Российской Федерации бюджетных ассигнований на исполнение расходного обязательства субъекта Российской Федерации, на исполнение которого предоставляются субсидии (выписка из закона субъекта Российской Федерации о бюджете субъекта Российской Федерации), или гарантийное письмо;</w:t>
      </w:r>
    </w:p>
    <w:p w:rsidR="003E30DC" w:rsidRDefault="003E30DC">
      <w:pPr>
        <w:pStyle w:val="ConsPlusNormal"/>
        <w:spacing w:before="220"/>
        <w:ind w:firstLine="540"/>
        <w:jc w:val="both"/>
      </w:pPr>
      <w:r>
        <w:t>б) выписка из утвержденной региональной программы, направленной на реализацию проектов, на реализацию которых предоставляются субсидии, или гарантийное письмо о внесении соответствующих изменений в региональную программу;</w:t>
      </w:r>
    </w:p>
    <w:p w:rsidR="003E30DC" w:rsidRDefault="003E30DC">
      <w:pPr>
        <w:pStyle w:val="ConsPlusNormal"/>
        <w:spacing w:before="220"/>
        <w:ind w:firstLine="540"/>
        <w:jc w:val="both"/>
      </w:pPr>
      <w:r>
        <w:t>в) согласованная с Федеральной службой по техническому и экспортному контролю (ее территориальным органом) пояснительная записка в части установленной категории значимости объекта и обоснования планируемых к реализации мер по обеспечению безопасности каждого объекта, содержащая следующую информацию:</w:t>
      </w:r>
    </w:p>
    <w:p w:rsidR="003E30DC" w:rsidRDefault="003E30DC">
      <w:pPr>
        <w:pStyle w:val="ConsPlusNormal"/>
        <w:spacing w:before="220"/>
        <w:ind w:firstLine="540"/>
        <w:jc w:val="both"/>
      </w:pPr>
      <w:r>
        <w:lastRenderedPageBreak/>
        <w:t>наименование объекта;</w:t>
      </w:r>
    </w:p>
    <w:p w:rsidR="003E30DC" w:rsidRDefault="003E30DC">
      <w:pPr>
        <w:pStyle w:val="ConsPlusNormal"/>
        <w:spacing w:before="220"/>
        <w:ind w:firstLine="540"/>
        <w:jc w:val="both"/>
      </w:pPr>
      <w:r>
        <w:t>наименование субъекта критической информационной инфраструктуры;</w:t>
      </w:r>
    </w:p>
    <w:p w:rsidR="003E30DC" w:rsidRDefault="003E30DC">
      <w:pPr>
        <w:pStyle w:val="ConsPlusNormal"/>
        <w:spacing w:before="220"/>
        <w:ind w:firstLine="540"/>
        <w:jc w:val="both"/>
      </w:pPr>
      <w:r>
        <w:t>регистрационный номер объекта в реестре значимых объектов критической информационной инфраструктуры Российской Федерации;</w:t>
      </w:r>
    </w:p>
    <w:p w:rsidR="003E30DC" w:rsidRDefault="003E30DC">
      <w:pPr>
        <w:pStyle w:val="ConsPlusNormal"/>
        <w:spacing w:before="220"/>
        <w:ind w:firstLine="540"/>
        <w:jc w:val="both"/>
      </w:pPr>
      <w:r>
        <w:t>категория значимости объекта;</w:t>
      </w:r>
    </w:p>
    <w:p w:rsidR="003E30DC" w:rsidRDefault="003E30DC">
      <w:pPr>
        <w:pStyle w:val="ConsPlusNormal"/>
        <w:spacing w:before="220"/>
        <w:ind w:firstLine="540"/>
        <w:jc w:val="both"/>
      </w:pPr>
      <w:r>
        <w:t>значения показателей критериев значимости объекта, исходя из которых объекту была присвоена категория значимости;</w:t>
      </w:r>
    </w:p>
    <w:p w:rsidR="003E30DC" w:rsidRDefault="003E30DC">
      <w:pPr>
        <w:pStyle w:val="ConsPlusNormal"/>
        <w:spacing w:before="220"/>
        <w:ind w:firstLine="540"/>
        <w:jc w:val="both"/>
      </w:pPr>
      <w:r>
        <w:t>реализованные и планируемые к реализации мероприятия по обеспечению безопасности объекта;</w:t>
      </w:r>
    </w:p>
    <w:p w:rsidR="003E30DC" w:rsidRDefault="003E30DC">
      <w:pPr>
        <w:pStyle w:val="ConsPlusNormal"/>
        <w:spacing w:before="220"/>
        <w:ind w:firstLine="540"/>
        <w:jc w:val="both"/>
      </w:pPr>
      <w:r>
        <w:t>обоснование потребности в предоставлении субсидии;</w:t>
      </w:r>
    </w:p>
    <w:p w:rsidR="003E30DC" w:rsidRDefault="003E30DC">
      <w:pPr>
        <w:pStyle w:val="ConsPlusNormal"/>
        <w:spacing w:before="220"/>
        <w:ind w:firstLine="540"/>
        <w:jc w:val="both"/>
      </w:pPr>
      <w:r>
        <w:t>г) детализированное финансово-экономическое обоснование по каждому объекту, содержащее перечень программного обеспечения, оборудования (с указанием доли использования отечественного программного обеспечения и оборудования) и его стоимость, перечень работ и их стоимость. Расходы, связанные с закупкой необходимого программного обеспечения и оборудования, определяются исходя из стоимости доступных на рынке аналогов и систем, созданных на базе международных технических стандартов для таких систем, расходы, связанные с фондом оплаты труда, - исходя из уровня заработной платы специалистов, участвующих в реализации проектов, не превышающего среднерыночный уровень оплаты труда таких специалистов, по данным Федеральной службы государственной статистики в соответствующем субъекте;</w:t>
      </w:r>
    </w:p>
    <w:p w:rsidR="003E30DC" w:rsidRDefault="003E30DC">
      <w:pPr>
        <w:pStyle w:val="ConsPlusNormal"/>
        <w:spacing w:before="220"/>
        <w:ind w:firstLine="540"/>
        <w:jc w:val="both"/>
      </w:pPr>
      <w:r>
        <w:t>д) план-график выполнения мероприятий проектов, содержащий контрольные точки проектов с обозначением определенного результата и необходимого объема финансового обеспечения.</w:t>
      </w:r>
    </w:p>
    <w:p w:rsidR="003E30DC" w:rsidRDefault="003E30DC">
      <w:pPr>
        <w:pStyle w:val="ConsPlusNormal"/>
        <w:spacing w:before="220"/>
        <w:ind w:firstLine="540"/>
        <w:jc w:val="both"/>
      </w:pPr>
      <w:r>
        <w:t xml:space="preserve">9. Конкурсная комиссия осуществляет рассмотрение заявок, оценку и отбор проектов в соответствии с критериями, указанными в </w:t>
      </w:r>
      <w:hyperlink w:anchor="P942">
        <w:r>
          <w:rPr>
            <w:color w:val="0000FF"/>
          </w:rPr>
          <w:t>пунктах 4</w:t>
        </w:r>
      </w:hyperlink>
      <w:r>
        <w:t xml:space="preserve"> и </w:t>
      </w:r>
      <w:hyperlink w:anchor="P943">
        <w:r>
          <w:rPr>
            <w:color w:val="0000FF"/>
          </w:rPr>
          <w:t>5</w:t>
        </w:r>
      </w:hyperlink>
      <w:r>
        <w:t xml:space="preserve"> настоящих Правил, в течение 15 рабочих дней со дня окончания срока подачи заявок.</w:t>
      </w:r>
    </w:p>
    <w:p w:rsidR="003E30DC" w:rsidRDefault="003E30DC">
      <w:pPr>
        <w:pStyle w:val="ConsPlusNormal"/>
        <w:spacing w:before="220"/>
        <w:ind w:firstLine="540"/>
        <w:jc w:val="both"/>
      </w:pPr>
      <w:r>
        <w:t xml:space="preserve">10. В случае ненадлежащего оформления, неполноты или недостоверности сведений, содержащихся в представленных документах, представления неполного комплекта документов, указанных в </w:t>
      </w:r>
      <w:hyperlink w:anchor="P951">
        <w:r>
          <w:rPr>
            <w:color w:val="0000FF"/>
          </w:rPr>
          <w:t>пункте 8</w:t>
        </w:r>
      </w:hyperlink>
      <w:r>
        <w:t xml:space="preserve"> настоящих Правил, нарушения срока представления заявки, указанного в объявлении, либо несоответствия мероприятий целям, на реализацию которых предоставляется субсидия, заявка к рассмотрению не принимается.</w:t>
      </w:r>
    </w:p>
    <w:p w:rsidR="003E30DC" w:rsidRDefault="003E30DC">
      <w:pPr>
        <w:pStyle w:val="ConsPlusNormal"/>
        <w:spacing w:before="220"/>
        <w:ind w:firstLine="540"/>
        <w:jc w:val="both"/>
      </w:pPr>
      <w:r>
        <w:t xml:space="preserve">11. Проектами, победившими в конкурсном отборе, признаются проекты, направленные на обеспечение устойчивого функционирования объектов, в соответствии с критериями отбора, указанными в </w:t>
      </w:r>
      <w:hyperlink w:anchor="P942">
        <w:r>
          <w:rPr>
            <w:color w:val="0000FF"/>
          </w:rPr>
          <w:t>пунктах 4</w:t>
        </w:r>
      </w:hyperlink>
      <w:r>
        <w:t xml:space="preserve"> и </w:t>
      </w:r>
      <w:hyperlink w:anchor="P943">
        <w:r>
          <w:rPr>
            <w:color w:val="0000FF"/>
          </w:rPr>
          <w:t>5</w:t>
        </w:r>
      </w:hyperlink>
      <w:r>
        <w:t xml:space="preserve"> настоящих Правил.</w:t>
      </w:r>
    </w:p>
    <w:p w:rsidR="003E30DC" w:rsidRDefault="003E30DC">
      <w:pPr>
        <w:pStyle w:val="ConsPlusNormal"/>
        <w:spacing w:before="220"/>
        <w:ind w:firstLine="540"/>
        <w:jc w:val="both"/>
      </w:pPr>
      <w:r>
        <w:t>В случае равенства категории значимости объектов приоритет отдается объектам, имеющим более высокое значение показателя критерия значимости объекта, исходя из которого объекту была присвоена категория значимости.</w:t>
      </w:r>
    </w:p>
    <w:p w:rsidR="003E30DC" w:rsidRDefault="003E30DC">
      <w:pPr>
        <w:pStyle w:val="ConsPlusNormal"/>
        <w:spacing w:before="220"/>
        <w:ind w:firstLine="540"/>
        <w:jc w:val="both"/>
      </w:pPr>
      <w:r>
        <w:t>В случае равенства значений показателя критерия значимости объекта, исходя из которого объекту была присвоена категория значимости, приоритет отдается объектам, имеющим более высокую долю использования отечественного программного обеспечения и оборудования в процессе реализации проектов.</w:t>
      </w:r>
    </w:p>
    <w:p w:rsidR="003E30DC" w:rsidRDefault="003E30DC">
      <w:pPr>
        <w:pStyle w:val="ConsPlusNormal"/>
        <w:spacing w:before="220"/>
        <w:ind w:firstLine="540"/>
        <w:jc w:val="both"/>
      </w:pPr>
      <w:r>
        <w:t xml:space="preserve">12. Результаты конкурсного отбора оформляются протоколом конкурсной комиссии и </w:t>
      </w:r>
      <w:r>
        <w:lastRenderedPageBreak/>
        <w:t>размещаются на официальном сайте Министерства цифрового развития, связи и массовых коммуникаций Российской Федерации в информационно-телекоммуникационной сети "Интернет" в течение 10 рабочих дней со дня подведения итогов конкурса.</w:t>
      </w: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jc w:val="right"/>
        <w:outlineLvl w:val="1"/>
      </w:pPr>
      <w:r>
        <w:t>Приложение N 32</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both"/>
      </w:pPr>
    </w:p>
    <w:p w:rsidR="003E30DC" w:rsidRDefault="003E30DC">
      <w:pPr>
        <w:pStyle w:val="ConsPlusTitle"/>
        <w:jc w:val="center"/>
      </w:pPr>
      <w:bookmarkStart w:id="14" w:name="P980"/>
      <w:bookmarkEnd w:id="14"/>
      <w:r>
        <w:t>ПРАВИЛА</w:t>
      </w:r>
    </w:p>
    <w:p w:rsidR="003E30DC" w:rsidRDefault="003E30DC">
      <w:pPr>
        <w:pStyle w:val="ConsPlusTitle"/>
        <w:jc w:val="center"/>
      </w:pPr>
      <w:r>
        <w:t>ПРЕДОСТАВЛЕНИЯ И РАСПРЕДЕЛЕНИЯ СУБСИДИЙ ИЗ ФЕДЕРАЛЬНОГО</w:t>
      </w:r>
    </w:p>
    <w:p w:rsidR="003E30DC" w:rsidRDefault="003E30DC">
      <w:pPr>
        <w:pStyle w:val="ConsPlusTitle"/>
        <w:jc w:val="center"/>
      </w:pPr>
      <w:r>
        <w:t>БЮДЖЕТА БЮДЖЕТАМ СУБЪЕКТОВ РОССИЙСКОЙ ФЕДЕРАЦИИ</w:t>
      </w:r>
    </w:p>
    <w:p w:rsidR="003E30DC" w:rsidRDefault="003E30DC">
      <w:pPr>
        <w:pStyle w:val="ConsPlusTitle"/>
        <w:jc w:val="center"/>
      </w:pPr>
      <w:r>
        <w:t>НА ОБЕСПЕЧЕНИЕ РАЗВИТИЯ СИСТЕМЫ МЕЖВЕДОМСТВЕННОГО</w:t>
      </w:r>
    </w:p>
    <w:p w:rsidR="003E30DC" w:rsidRDefault="003E30DC">
      <w:pPr>
        <w:pStyle w:val="ConsPlusTitle"/>
        <w:jc w:val="center"/>
      </w:pPr>
      <w:r>
        <w:t>ЭЛЕКТРОННОГО ВЗАИМОДЕЙСТВИЯ НА ТЕРРИТОРИЯХ</w:t>
      </w:r>
    </w:p>
    <w:p w:rsidR="003E30DC" w:rsidRDefault="003E30DC">
      <w:pPr>
        <w:pStyle w:val="ConsPlusTitle"/>
        <w:jc w:val="center"/>
      </w:pPr>
      <w:r>
        <w:t>СУБЪЕКТОВ РОССИЙСКОЙ ФЕДЕРАЦИИ</w:t>
      </w:r>
    </w:p>
    <w:p w:rsidR="003E30DC" w:rsidRDefault="003E30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0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0DC" w:rsidRDefault="003E30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0DC" w:rsidRDefault="003E30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0DC" w:rsidRDefault="003E30DC">
            <w:pPr>
              <w:pStyle w:val="ConsPlusNormal"/>
              <w:jc w:val="center"/>
            </w:pPr>
            <w:r>
              <w:rPr>
                <w:color w:val="392C69"/>
              </w:rPr>
              <w:t>Список изменяющих документов</w:t>
            </w:r>
          </w:p>
          <w:p w:rsidR="003E30DC" w:rsidRDefault="003E30DC">
            <w:pPr>
              <w:pStyle w:val="ConsPlusNormal"/>
              <w:jc w:val="center"/>
            </w:pPr>
            <w:r>
              <w:rPr>
                <w:color w:val="392C69"/>
              </w:rPr>
              <w:t xml:space="preserve">(введены </w:t>
            </w:r>
            <w:hyperlink r:id="rId262">
              <w:r>
                <w:rPr>
                  <w:color w:val="0000FF"/>
                </w:rPr>
                <w:t>Постановлением</w:t>
              </w:r>
            </w:hyperlink>
            <w:r>
              <w:rPr>
                <w:color w:val="392C69"/>
              </w:rPr>
              <w:t xml:space="preserve"> Правительства РФ от 30.11.2019 N 1557;</w:t>
            </w:r>
          </w:p>
          <w:p w:rsidR="003E30DC" w:rsidRDefault="003E30DC">
            <w:pPr>
              <w:pStyle w:val="ConsPlusNormal"/>
              <w:jc w:val="center"/>
            </w:pPr>
            <w:r>
              <w:rPr>
                <w:color w:val="392C69"/>
              </w:rPr>
              <w:t xml:space="preserve">в ред. Постановлений Правительства РФ от 21.08.2020 </w:t>
            </w:r>
            <w:hyperlink r:id="rId263">
              <w:r>
                <w:rPr>
                  <w:color w:val="0000FF"/>
                </w:rPr>
                <w:t>N 1266</w:t>
              </w:r>
            </w:hyperlink>
            <w:r>
              <w:rPr>
                <w:color w:val="392C69"/>
              </w:rPr>
              <w:t>,</w:t>
            </w:r>
          </w:p>
          <w:p w:rsidR="003E30DC" w:rsidRDefault="003E30DC">
            <w:pPr>
              <w:pStyle w:val="ConsPlusNormal"/>
              <w:jc w:val="center"/>
            </w:pPr>
            <w:r>
              <w:rPr>
                <w:color w:val="392C69"/>
              </w:rPr>
              <w:t xml:space="preserve">от 19.10.2020 </w:t>
            </w:r>
            <w:hyperlink r:id="rId264">
              <w:r>
                <w:rPr>
                  <w:color w:val="0000FF"/>
                </w:rPr>
                <w:t>N 1707</w:t>
              </w:r>
            </w:hyperlink>
            <w:r>
              <w:rPr>
                <w:color w:val="392C69"/>
              </w:rPr>
              <w:t xml:space="preserve">, от 17.02.2023 </w:t>
            </w:r>
            <w:hyperlink r:id="rId265">
              <w:r>
                <w:rPr>
                  <w:color w:val="0000FF"/>
                </w:rPr>
                <w:t>N 253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0DC" w:rsidRDefault="003E30DC">
            <w:pPr>
              <w:pStyle w:val="ConsPlusNormal"/>
            </w:pPr>
          </w:p>
        </w:tc>
      </w:tr>
    </w:tbl>
    <w:p w:rsidR="003E30DC" w:rsidRDefault="003E30DC">
      <w:pPr>
        <w:pStyle w:val="ConsPlusNormal"/>
        <w:jc w:val="both"/>
      </w:pPr>
    </w:p>
    <w:p w:rsidR="003E30DC" w:rsidRDefault="003E30DC">
      <w:pPr>
        <w:pStyle w:val="ConsPlusNormal"/>
        <w:ind w:firstLine="540"/>
        <w:jc w:val="both"/>
      </w:pPr>
      <w:bookmarkStart w:id="15" w:name="P991"/>
      <w:bookmarkEnd w:id="15"/>
      <w:r>
        <w:t xml:space="preserve">1. Настоящие Правила определяют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предусматривающих перевод межведомственного электронного взаимодействия, осуществляемого посредством единой системы межведомственного электронного взаимодействия (далее - единая система), на взаимодействие с использованием видов сведений единого электронного сервиса единой системы, и (или) создание новых видов сведений единого электронного сервиса единой системы версии 3.xx в соответствии с методическими рекомендациями, утверждаемыми Министерством цифрового развития, связи и массовых коммуникаций Российской Федерации, а также методическими рекомендациями по работе с единой системой версии 3.xx, одобренными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(далее соответственно - субсидии, взаимодействие посредством единой системы версии 3, проект), обеспечивающих достижение целей, показателей и результатов федерального </w:t>
      </w:r>
      <w:hyperlink r:id="rId266">
        <w:r>
          <w:rPr>
            <w:color w:val="0000FF"/>
          </w:rPr>
          <w:t>проекта</w:t>
        </w:r>
      </w:hyperlink>
      <w:r>
        <w:t xml:space="preserve"> "Цифровое государственное управление", предусмотренного национальной </w:t>
      </w:r>
      <w:hyperlink r:id="rId267">
        <w:r>
          <w:rPr>
            <w:color w:val="0000FF"/>
          </w:rPr>
          <w:t>программой</w:t>
        </w:r>
      </w:hyperlink>
      <w:r>
        <w:t xml:space="preserve"> "Цифровая экономика Российской Федерации".</w:t>
      </w:r>
    </w:p>
    <w:p w:rsidR="003E30DC" w:rsidRDefault="003E30DC">
      <w:pPr>
        <w:pStyle w:val="ConsPlusNormal"/>
        <w:jc w:val="both"/>
      </w:pPr>
      <w:r>
        <w:t xml:space="preserve">(в ред. Постановлений Правительства РФ от 21.08.2020 </w:t>
      </w:r>
      <w:hyperlink r:id="rId268">
        <w:r>
          <w:rPr>
            <w:color w:val="0000FF"/>
          </w:rPr>
          <w:t>N 1266</w:t>
        </w:r>
      </w:hyperlink>
      <w:r>
        <w:t xml:space="preserve">, от 19.10.2020 </w:t>
      </w:r>
      <w:hyperlink r:id="rId269">
        <w:r>
          <w:rPr>
            <w:color w:val="0000FF"/>
          </w:rPr>
          <w:t>N 1707</w:t>
        </w:r>
      </w:hyperlink>
      <w:r>
        <w:t>)</w:t>
      </w:r>
    </w:p>
    <w:p w:rsidR="003E30DC" w:rsidRDefault="003E30DC">
      <w:pPr>
        <w:pStyle w:val="ConsPlusNormal"/>
        <w:spacing w:before="220"/>
        <w:ind w:firstLine="540"/>
        <w:jc w:val="both"/>
      </w:pPr>
      <w:r>
        <w:t xml:space="preserve">2. Субсидии предоставляются в пределах лимитов бюджетных обязательств, доведенных до Министерства цифрового развития, связи и массовых коммуникаций Российской Федерации как получателя средств федерального бюджета на предоставление субсидий на цели, указанные в </w:t>
      </w:r>
      <w:hyperlink w:anchor="P991">
        <w:r>
          <w:rPr>
            <w:color w:val="0000FF"/>
          </w:rPr>
          <w:t>пункте 1</w:t>
        </w:r>
      </w:hyperlink>
      <w:r>
        <w:t xml:space="preserve"> настоящих Правил.</w:t>
      </w:r>
    </w:p>
    <w:p w:rsidR="003E30DC" w:rsidRDefault="003E30DC">
      <w:pPr>
        <w:pStyle w:val="ConsPlusNormal"/>
        <w:spacing w:before="220"/>
        <w:ind w:firstLine="540"/>
        <w:jc w:val="both"/>
      </w:pPr>
      <w:r>
        <w:t>3. Условиями предоставления субсидии являются:</w:t>
      </w:r>
    </w:p>
    <w:p w:rsidR="003E30DC" w:rsidRDefault="003E30DC">
      <w:pPr>
        <w:pStyle w:val="ConsPlusNormal"/>
        <w:spacing w:before="220"/>
        <w:ind w:firstLine="540"/>
        <w:jc w:val="both"/>
      </w:pPr>
      <w:r>
        <w:t xml:space="preserve">а) наличие правового акта субъекта Российской Федерации и (или) проекта, предусматривающего реализацию мероприятий, в целях софинансирования которых </w:t>
      </w:r>
      <w:r>
        <w:lastRenderedPageBreak/>
        <w:t>предоставляется субсидия, в соответствии с требованиями нормативных правовых актов Российской Федерации;</w:t>
      </w:r>
    </w:p>
    <w:p w:rsidR="003E30DC" w:rsidRDefault="003E30DC">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w:t>
      </w:r>
    </w:p>
    <w:p w:rsidR="003E30DC" w:rsidRDefault="003E30DC">
      <w:pPr>
        <w:pStyle w:val="ConsPlusNormal"/>
        <w:spacing w:before="220"/>
        <w:ind w:firstLine="540"/>
        <w:jc w:val="both"/>
      </w:pPr>
      <w:r>
        <w:t xml:space="preserve">в) наличие заключенного между Министерством цифрового развития, связи и массовых коммуникаций Российской Федерации и высшим исполнительным органом субъекта Российской Федерации соглашения о предоставлении субсидии (далее - соглашение) в соответствии с </w:t>
      </w:r>
      <w:hyperlink r:id="rId27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3E30DC" w:rsidRDefault="003E30DC">
      <w:pPr>
        <w:pStyle w:val="ConsPlusNormal"/>
        <w:jc w:val="both"/>
      </w:pPr>
      <w:r>
        <w:t xml:space="preserve">(в ред. </w:t>
      </w:r>
      <w:hyperlink r:id="rId271">
        <w:r>
          <w:rPr>
            <w:color w:val="0000FF"/>
          </w:rPr>
          <w:t>Постановления</w:t>
        </w:r>
      </w:hyperlink>
      <w:r>
        <w:t xml:space="preserve"> Правительства РФ от 17.02.2023 N 253)</w:t>
      </w:r>
    </w:p>
    <w:p w:rsidR="003E30DC" w:rsidRDefault="003E30DC">
      <w:pPr>
        <w:pStyle w:val="ConsPlusNormal"/>
        <w:spacing w:before="220"/>
        <w:ind w:firstLine="540"/>
        <w:jc w:val="both"/>
      </w:pPr>
      <w:bookmarkStart w:id="16" w:name="P999"/>
      <w:bookmarkEnd w:id="16"/>
      <w:r>
        <w:t>4. Критерием отбора субъектов Российской Федерации для предоставления субсидий является наличие потребности перехода на взаимодействие посредством единой системы версии 3.</w:t>
      </w:r>
    </w:p>
    <w:p w:rsidR="003E30DC" w:rsidRDefault="003E30DC">
      <w:pPr>
        <w:pStyle w:val="ConsPlusNormal"/>
        <w:spacing w:before="220"/>
        <w:ind w:firstLine="540"/>
        <w:jc w:val="both"/>
      </w:pPr>
      <w:r>
        <w:t>5. Размер субсидии, предоставляемой бюджету i-го субъекта Российской Федерации (Z</w:t>
      </w:r>
      <w:r>
        <w:rPr>
          <w:vertAlign w:val="subscript"/>
        </w:rPr>
        <w:t>i</w:t>
      </w:r>
      <w:r>
        <w:t>), определяется по формуле:</w:t>
      </w:r>
    </w:p>
    <w:p w:rsidR="003E30DC" w:rsidRDefault="003E30DC">
      <w:pPr>
        <w:pStyle w:val="ConsPlusNormal"/>
        <w:jc w:val="both"/>
      </w:pPr>
    </w:p>
    <w:p w:rsidR="003E30DC" w:rsidRDefault="003E30DC">
      <w:pPr>
        <w:pStyle w:val="ConsPlusNormal"/>
        <w:jc w:val="center"/>
      </w:pPr>
      <w:r>
        <w:rPr>
          <w:noProof/>
          <w:position w:val="-31"/>
        </w:rPr>
        <w:drawing>
          <wp:inline distT="0" distB="0" distL="0" distR="0">
            <wp:extent cx="2531110" cy="5334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2531110" cy="533400"/>
                    </a:xfrm>
                    <a:prstGeom prst="rect">
                      <a:avLst/>
                    </a:prstGeom>
                    <a:noFill/>
                    <a:ln>
                      <a:noFill/>
                    </a:ln>
                  </pic:spPr>
                </pic:pic>
              </a:graphicData>
            </a:graphic>
          </wp:inline>
        </w:drawing>
      </w:r>
    </w:p>
    <w:p w:rsidR="003E30DC" w:rsidRDefault="003E30DC">
      <w:pPr>
        <w:pStyle w:val="ConsPlusNormal"/>
        <w:jc w:val="both"/>
      </w:pPr>
    </w:p>
    <w:p w:rsidR="003E30DC" w:rsidRDefault="003E30DC">
      <w:pPr>
        <w:pStyle w:val="ConsPlusNormal"/>
        <w:ind w:firstLine="540"/>
        <w:jc w:val="both"/>
      </w:pPr>
      <w:r>
        <w:t>где:</w:t>
      </w:r>
    </w:p>
    <w:p w:rsidR="003E30DC" w:rsidRDefault="003E30DC">
      <w:pPr>
        <w:pStyle w:val="ConsPlusNormal"/>
        <w:spacing w:before="220"/>
        <w:ind w:firstLine="540"/>
        <w:jc w:val="both"/>
      </w:pPr>
      <w:r>
        <w:t>F - общий объем бюджетных ассигнований, предусмотренных на предоставление субсидии в федеральном бюджете на соответствующий год;</w:t>
      </w:r>
    </w:p>
    <w:p w:rsidR="003E30DC" w:rsidRDefault="003E30DC">
      <w:pPr>
        <w:pStyle w:val="ConsPlusNormal"/>
        <w:spacing w:before="220"/>
        <w:ind w:firstLine="540"/>
        <w:jc w:val="both"/>
      </w:pPr>
      <w:r>
        <w:t>A</w:t>
      </w:r>
      <w:r>
        <w:rPr>
          <w:vertAlign w:val="subscript"/>
        </w:rPr>
        <w:t>i</w:t>
      </w:r>
      <w:r>
        <w:t xml:space="preserve"> - число региональных сервисов обмена, осуществляемого исполнительными органами субъектов Российской Федерации с органами прокуратуры, Счетной палатой Российской Федерации, федеральными органами исполнительной власти и государственными внебюджетными фондами, с общим объемом вызовов более 100 за 6 месяцев 2019 г. (с 1 января 2019 г. по 1 июля 2019 г.);</w:t>
      </w:r>
    </w:p>
    <w:p w:rsidR="003E30DC" w:rsidRDefault="003E30DC">
      <w:pPr>
        <w:pStyle w:val="ConsPlusNormal"/>
        <w:jc w:val="both"/>
      </w:pPr>
      <w:r>
        <w:t xml:space="preserve">(в ред. </w:t>
      </w:r>
      <w:hyperlink r:id="rId273">
        <w:r>
          <w:rPr>
            <w:color w:val="0000FF"/>
          </w:rPr>
          <w:t>Постановления</w:t>
        </w:r>
      </w:hyperlink>
      <w:r>
        <w:t xml:space="preserve"> Правительства РФ от 17.02.2023 N 253)</w:t>
      </w:r>
    </w:p>
    <w:p w:rsidR="003E30DC" w:rsidRDefault="003E30DC">
      <w:pPr>
        <w:pStyle w:val="ConsPlusNormal"/>
        <w:spacing w:before="220"/>
        <w:ind w:firstLine="540"/>
        <w:jc w:val="both"/>
      </w:pPr>
      <w:r>
        <w:t>B</w:t>
      </w:r>
      <w:r>
        <w:rPr>
          <w:vertAlign w:val="subscript"/>
        </w:rPr>
        <w:t>i</w:t>
      </w:r>
      <w:r>
        <w:t xml:space="preserve"> - число региональных сервисов обмена, осуществляемого органами прокуратуры, Счетной палатой Российской Федерации, федеральными органами исполнительной власти и государственными внебюджетными фондами с исполнительными органами субъектов Российской Федерации, с общим объемом вызовов более 100 за 6 месяцев 2019 г. (с 1 января 2019 г. по 1 июля 2019 г.);</w:t>
      </w:r>
    </w:p>
    <w:p w:rsidR="003E30DC" w:rsidRDefault="003E30DC">
      <w:pPr>
        <w:pStyle w:val="ConsPlusNormal"/>
        <w:jc w:val="both"/>
      </w:pPr>
      <w:r>
        <w:t xml:space="preserve">(в ред. </w:t>
      </w:r>
      <w:hyperlink r:id="rId274">
        <w:r>
          <w:rPr>
            <w:color w:val="0000FF"/>
          </w:rPr>
          <w:t>Постановления</w:t>
        </w:r>
      </w:hyperlink>
      <w:r>
        <w:t xml:space="preserve"> Правительства РФ от 17.02.2023 N 253)</w:t>
      </w:r>
    </w:p>
    <w:p w:rsidR="003E30DC" w:rsidRDefault="003E30DC">
      <w:pPr>
        <w:pStyle w:val="ConsPlusNormal"/>
        <w:spacing w:before="220"/>
        <w:ind w:firstLine="540"/>
        <w:jc w:val="both"/>
      </w:pPr>
      <w:r>
        <w:t>C</w:t>
      </w:r>
      <w:r>
        <w:rPr>
          <w:vertAlign w:val="subscript"/>
        </w:rPr>
        <w:t>i</w:t>
      </w:r>
      <w:r>
        <w:t xml:space="preserve"> - число региональных сервисов внутрирегионального обмена, осуществляемого между исполнительными органами субъектов Российской Федерации, а также с сервисами взаимодействия федеральных государственных информационных систем, в том числе с федеральной государственной информационной системой "Единый портал государственных и муниципальных услуг (функций)", федеральной государственной информационной системой "Единая система идентификации и аутентификации в инфраструктуре, обеспечивающей </w:t>
      </w:r>
      <w: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федеральной государственной информационной системой "Единая система нормативной справочной информации" и федеральной государственной информационной системой "Федеральный реестр государственных и муниципальных услуг (функций)", с общим объемом вызовов более 0 за 6 месяцев 2019 г. (с 1 января 2019 г. по 1 июля 2019 г.);</w:t>
      </w:r>
    </w:p>
    <w:p w:rsidR="003E30DC" w:rsidRDefault="003E30DC">
      <w:pPr>
        <w:pStyle w:val="ConsPlusNormal"/>
        <w:jc w:val="both"/>
      </w:pPr>
      <w:r>
        <w:t xml:space="preserve">(в ред. </w:t>
      </w:r>
      <w:hyperlink r:id="rId275">
        <w:r>
          <w:rPr>
            <w:color w:val="0000FF"/>
          </w:rPr>
          <w:t>Постановления</w:t>
        </w:r>
      </w:hyperlink>
      <w:r>
        <w:t xml:space="preserve"> Правительства РФ от 17.02.2023 N 253)</w:t>
      </w:r>
    </w:p>
    <w:p w:rsidR="003E30DC" w:rsidRDefault="003E30DC">
      <w:pPr>
        <w:pStyle w:val="ConsPlusNormal"/>
        <w:spacing w:before="220"/>
        <w:ind w:firstLine="540"/>
        <w:jc w:val="both"/>
      </w:pPr>
      <w:r>
        <w:t>S - размер средств, необходимых на перевод одного сервиса информационного взаимодействия единой системы на взаимодействие посредством единой системы версии 3, но не более 170010 рублей;</w:t>
      </w:r>
    </w:p>
    <w:p w:rsidR="003E30DC" w:rsidRDefault="003E30DC">
      <w:pPr>
        <w:pStyle w:val="ConsPlusNormal"/>
        <w:spacing w:before="220"/>
        <w:ind w:firstLine="540"/>
        <w:jc w:val="both"/>
      </w:pPr>
      <w:r>
        <w:t xml:space="preserve">m - количество субъектов Российской Федерации, отобранных в соответствии с </w:t>
      </w:r>
      <w:hyperlink w:anchor="P999">
        <w:r>
          <w:rPr>
            <w:color w:val="0000FF"/>
          </w:rPr>
          <w:t>пунктом 4</w:t>
        </w:r>
      </w:hyperlink>
      <w:r>
        <w:t xml:space="preserve"> настоящих Правил;</w:t>
      </w:r>
    </w:p>
    <w:p w:rsidR="003E30DC" w:rsidRDefault="003E30DC">
      <w:pPr>
        <w:pStyle w:val="ConsPlusNormal"/>
        <w:spacing w:before="220"/>
        <w:ind w:firstLine="540"/>
        <w:jc w:val="both"/>
      </w:pPr>
      <w:r>
        <w:t>Y</w:t>
      </w:r>
      <w:r>
        <w:rPr>
          <w:vertAlign w:val="subscript"/>
        </w:rPr>
        <w:t>i</w:t>
      </w:r>
      <w:r>
        <w:t xml:space="preserve"> - предельный уровень софинансирования из федерального бюджета расходного обязательства i-го субъекта Российской Федерации, отобранного в соответствии с </w:t>
      </w:r>
      <w:hyperlink w:anchor="P999">
        <w:r>
          <w:rPr>
            <w:color w:val="0000FF"/>
          </w:rPr>
          <w:t>пунктом 4</w:t>
        </w:r>
      </w:hyperlink>
      <w:r>
        <w:t xml:space="preserve"> настоящих Правил.</w:t>
      </w:r>
    </w:p>
    <w:p w:rsidR="003E30DC" w:rsidRDefault="003E30DC">
      <w:pPr>
        <w:pStyle w:val="ConsPlusNormal"/>
        <w:spacing w:before="220"/>
        <w:ind w:firstLine="540"/>
        <w:jc w:val="both"/>
      </w:pPr>
      <w:r>
        <w:t>Источником данных о количестве сервисов с указанными типами взаимодействия и количеством вызовов сервисов для субъектов Российской Федерации является федеральная государственная информационная система "Федеральный ситуационный центр электронного правительства".</w:t>
      </w:r>
    </w:p>
    <w:p w:rsidR="003E30DC" w:rsidRDefault="003E30DC">
      <w:pPr>
        <w:pStyle w:val="ConsPlusNormal"/>
        <w:spacing w:before="220"/>
        <w:ind w:firstLine="540"/>
        <w:jc w:val="both"/>
      </w:pPr>
      <w:r>
        <w:t xml:space="preserve">6. Предельный уровень софинансирования расходного обязательства субъекта Российской Федерации из федерального бюджета, источником финансового обеспечения которого является субсидия, утверждается Правительством Российской Федерации в соответствии с </w:t>
      </w:r>
      <w:hyperlink r:id="rId276">
        <w:r>
          <w:rPr>
            <w:color w:val="0000FF"/>
          </w:rPr>
          <w:t>пунктом 13</w:t>
        </w:r>
      </w:hyperlink>
      <w:r>
        <w:t xml:space="preserve"> Правил формирования субсидий.</w:t>
      </w:r>
    </w:p>
    <w:p w:rsidR="003E30DC" w:rsidRDefault="003E30DC">
      <w:pPr>
        <w:pStyle w:val="ConsPlusNormal"/>
        <w:spacing w:before="220"/>
        <w:ind w:firstLine="540"/>
        <w:jc w:val="both"/>
      </w:pPr>
      <w:r>
        <w:t xml:space="preserve">7. Предоставление субсидии бюджету субъекта Российской Федерации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по </w:t>
      </w:r>
      <w:hyperlink r:id="rId277">
        <w:r>
          <w:rPr>
            <w:color w:val="0000FF"/>
          </w:rPr>
          <w:t>типовой форме</w:t>
        </w:r>
      </w:hyperlink>
      <w:r>
        <w:t xml:space="preserve"> соглашения, установленной Министерством финансов Российской Федерации. В соглашении в том числе предусматривается, что проект должен содержать:</w:t>
      </w:r>
    </w:p>
    <w:p w:rsidR="003E30DC" w:rsidRDefault="003E30DC">
      <w:pPr>
        <w:pStyle w:val="ConsPlusNormal"/>
        <w:spacing w:before="220"/>
        <w:ind w:firstLine="540"/>
        <w:jc w:val="both"/>
      </w:pPr>
      <w:bookmarkStart w:id="17" w:name="P1018"/>
      <w:bookmarkEnd w:id="17"/>
      <w:r>
        <w:t xml:space="preserve">а) </w:t>
      </w:r>
      <w:hyperlink w:anchor="P1057">
        <w:r>
          <w:rPr>
            <w:color w:val="0000FF"/>
          </w:rPr>
          <w:t>состав</w:t>
        </w:r>
      </w:hyperlink>
      <w:r>
        <w:t xml:space="preserve"> работ по переводу одного сервиса межведомственного электронного взаимодействия на взаимодействие посредством единой системы версии 3 и (или) созданию одного нового вида сведений единого электронного сервиса единой системы версии 3.xx, источником финансового обеспечения которых является субсидия, согласно </w:t>
      </w:r>
      <w:hyperlink w:anchor="P1057">
        <w:r>
          <w:rPr>
            <w:color w:val="0000FF"/>
          </w:rPr>
          <w:t>приложению N 1</w:t>
        </w:r>
      </w:hyperlink>
      <w:r>
        <w:t>;</w:t>
      </w:r>
    </w:p>
    <w:p w:rsidR="003E30DC" w:rsidRDefault="003E30DC">
      <w:pPr>
        <w:pStyle w:val="ConsPlusNormal"/>
        <w:jc w:val="both"/>
      </w:pPr>
      <w:r>
        <w:t xml:space="preserve">(пп. "а" в ред. </w:t>
      </w:r>
      <w:hyperlink r:id="rId278">
        <w:r>
          <w:rPr>
            <w:color w:val="0000FF"/>
          </w:rPr>
          <w:t>Постановления</w:t>
        </w:r>
      </w:hyperlink>
      <w:r>
        <w:t xml:space="preserve"> Правительства РФ от 19.10.2020 N 1707)</w:t>
      </w:r>
    </w:p>
    <w:p w:rsidR="003E30DC" w:rsidRDefault="003E30DC">
      <w:pPr>
        <w:pStyle w:val="ConsPlusNormal"/>
        <w:spacing w:before="220"/>
        <w:ind w:firstLine="540"/>
        <w:jc w:val="both"/>
      </w:pPr>
      <w:r>
        <w:t xml:space="preserve">б) условие, что средняя заработная плата одного работника, непосредственно связанного с выполнением работ, указанных в </w:t>
      </w:r>
      <w:hyperlink w:anchor="P1018">
        <w:r>
          <w:rPr>
            <w:color w:val="0000FF"/>
          </w:rPr>
          <w:t>подпункте "а"</w:t>
        </w:r>
      </w:hyperlink>
      <w:r>
        <w:t xml:space="preserve"> настоящего пункта, не может превышать размер среднемесячной начисленной заработной платы по виду экономической деятельности в области информации и связи, исчисляемой на основании данных территориального органа Федеральной службы государственной статистики по субъекту Российской Федерации;</w:t>
      </w:r>
    </w:p>
    <w:p w:rsidR="003E30DC" w:rsidRDefault="003E30DC">
      <w:pPr>
        <w:pStyle w:val="ConsPlusNormal"/>
        <w:jc w:val="both"/>
      </w:pPr>
      <w:r>
        <w:t xml:space="preserve">(в ред. </w:t>
      </w:r>
      <w:hyperlink r:id="rId279">
        <w:r>
          <w:rPr>
            <w:color w:val="0000FF"/>
          </w:rPr>
          <w:t>Постановления</w:t>
        </w:r>
      </w:hyperlink>
      <w:r>
        <w:t xml:space="preserve"> Правительства РФ от 19.10.2020 N 1707)</w:t>
      </w:r>
    </w:p>
    <w:p w:rsidR="003E30DC" w:rsidRDefault="003E30DC">
      <w:pPr>
        <w:pStyle w:val="ConsPlusNormal"/>
        <w:spacing w:before="220"/>
        <w:ind w:firstLine="540"/>
        <w:jc w:val="both"/>
      </w:pPr>
      <w:bookmarkStart w:id="18" w:name="P1022"/>
      <w:bookmarkEnd w:id="18"/>
      <w:r>
        <w:t xml:space="preserve">в) фонд оплаты труда работников, непосредственно связанных с выполнением работ, указанных в </w:t>
      </w:r>
      <w:hyperlink w:anchor="P1018">
        <w:r>
          <w:rPr>
            <w:color w:val="0000FF"/>
          </w:rPr>
          <w:t>подпункте "а"</w:t>
        </w:r>
      </w:hyperlink>
      <w:r>
        <w:t xml:space="preserve"> настоящего пункта, и начисления на такую оплату в соответствии с законодательством Российской Федерации;</w:t>
      </w:r>
    </w:p>
    <w:p w:rsidR="003E30DC" w:rsidRDefault="003E30DC">
      <w:pPr>
        <w:pStyle w:val="ConsPlusNormal"/>
        <w:jc w:val="both"/>
      </w:pPr>
      <w:r>
        <w:t xml:space="preserve">(в ред. </w:t>
      </w:r>
      <w:hyperlink r:id="rId280">
        <w:r>
          <w:rPr>
            <w:color w:val="0000FF"/>
          </w:rPr>
          <w:t>Постановления</w:t>
        </w:r>
      </w:hyperlink>
      <w:r>
        <w:t xml:space="preserve"> Правительства РФ от 19.10.2020 N 1707)</w:t>
      </w:r>
    </w:p>
    <w:p w:rsidR="003E30DC" w:rsidRDefault="003E30DC">
      <w:pPr>
        <w:pStyle w:val="ConsPlusNormal"/>
        <w:spacing w:before="220"/>
        <w:ind w:firstLine="540"/>
        <w:jc w:val="both"/>
      </w:pPr>
      <w:bookmarkStart w:id="19" w:name="P1024"/>
      <w:bookmarkEnd w:id="19"/>
      <w:r>
        <w:t xml:space="preserve">г) накладные расходы (не более 35 процентов фонда оплаты труда работников, непосредственно связанных с выполнением работ, указанных в </w:t>
      </w:r>
      <w:hyperlink w:anchor="P1018">
        <w:r>
          <w:rPr>
            <w:color w:val="0000FF"/>
          </w:rPr>
          <w:t>подпункте "а"</w:t>
        </w:r>
      </w:hyperlink>
      <w:r>
        <w:t xml:space="preserve"> настоящего пункта);</w:t>
      </w:r>
    </w:p>
    <w:p w:rsidR="003E30DC" w:rsidRDefault="003E30DC">
      <w:pPr>
        <w:pStyle w:val="ConsPlusNormal"/>
        <w:jc w:val="both"/>
      </w:pPr>
      <w:r>
        <w:lastRenderedPageBreak/>
        <w:t xml:space="preserve">(в ред. </w:t>
      </w:r>
      <w:hyperlink r:id="rId281">
        <w:r>
          <w:rPr>
            <w:color w:val="0000FF"/>
          </w:rPr>
          <w:t>Постановления</w:t>
        </w:r>
      </w:hyperlink>
      <w:r>
        <w:t xml:space="preserve"> Правительства РФ от 19.10.2020 N 1707)</w:t>
      </w:r>
    </w:p>
    <w:p w:rsidR="003E30DC" w:rsidRDefault="003E30DC">
      <w:pPr>
        <w:pStyle w:val="ConsPlusNormal"/>
        <w:spacing w:before="220"/>
        <w:ind w:firstLine="540"/>
        <w:jc w:val="both"/>
      </w:pPr>
      <w:r>
        <w:t xml:space="preserve">д) установление размера прибыли исполнителя работ, указанных в </w:t>
      </w:r>
      <w:hyperlink w:anchor="P1018">
        <w:r>
          <w:rPr>
            <w:color w:val="0000FF"/>
          </w:rPr>
          <w:t>подпункте "а"</w:t>
        </w:r>
      </w:hyperlink>
      <w:r>
        <w:t xml:space="preserve"> настоящего пункта, в размере не более 10 процентов суммы затрат, предусмотренных </w:t>
      </w:r>
      <w:hyperlink w:anchor="P1022">
        <w:r>
          <w:rPr>
            <w:color w:val="0000FF"/>
          </w:rPr>
          <w:t>подпунктами "в"</w:t>
        </w:r>
      </w:hyperlink>
      <w:r>
        <w:t xml:space="preserve"> и </w:t>
      </w:r>
      <w:hyperlink w:anchor="P1024">
        <w:r>
          <w:rPr>
            <w:color w:val="0000FF"/>
          </w:rPr>
          <w:t>"г"</w:t>
        </w:r>
      </w:hyperlink>
      <w:r>
        <w:t xml:space="preserve"> настоящего пункта.</w:t>
      </w:r>
    </w:p>
    <w:p w:rsidR="003E30DC" w:rsidRDefault="003E30DC">
      <w:pPr>
        <w:pStyle w:val="ConsPlusNormal"/>
        <w:jc w:val="both"/>
      </w:pPr>
      <w:r>
        <w:t xml:space="preserve">(в ред. </w:t>
      </w:r>
      <w:hyperlink r:id="rId282">
        <w:r>
          <w:rPr>
            <w:color w:val="0000FF"/>
          </w:rPr>
          <w:t>Постановления</w:t>
        </w:r>
      </w:hyperlink>
      <w:r>
        <w:t xml:space="preserve"> Правительства РФ от 19.10.2020 N 1707)</w:t>
      </w:r>
    </w:p>
    <w:p w:rsidR="003E30DC" w:rsidRDefault="003E30DC">
      <w:pPr>
        <w:pStyle w:val="ConsPlusNormal"/>
        <w:spacing w:before="220"/>
        <w:ind w:firstLine="540"/>
        <w:jc w:val="both"/>
      </w:pPr>
      <w:r>
        <w:t xml:space="preserve">8. Субсидия является источником финансового обеспечения затрат на достижение целей, указанных в </w:t>
      </w:r>
      <w:hyperlink w:anchor="P991">
        <w:r>
          <w:rPr>
            <w:color w:val="0000FF"/>
          </w:rPr>
          <w:t>пункте 1</w:t>
        </w:r>
      </w:hyperlink>
      <w:r>
        <w:t xml:space="preserve"> настоящих Правил.</w:t>
      </w:r>
    </w:p>
    <w:p w:rsidR="003E30DC" w:rsidRDefault="003E30DC">
      <w:pPr>
        <w:pStyle w:val="ConsPlusNormal"/>
        <w:spacing w:before="220"/>
        <w:ind w:firstLine="540"/>
        <w:jc w:val="both"/>
      </w:pPr>
      <w:r>
        <w:t>9. В целях заключения соглашения высшее должностное лицо субъекта Российской Федерации (председатель высшего исполнительного органа субъекта Российской Федерации) или иное уполномоченное лицо представляет в Министерство цифрового развития, связи и массовых коммуникаций Российской Федерации в сроки, определяемые Министерством, следующие документы:</w:t>
      </w:r>
    </w:p>
    <w:p w:rsidR="003E30DC" w:rsidRDefault="003E30DC">
      <w:pPr>
        <w:pStyle w:val="ConsPlusNormal"/>
        <w:jc w:val="both"/>
      </w:pPr>
      <w:r>
        <w:t xml:space="preserve">(в ред. </w:t>
      </w:r>
      <w:hyperlink r:id="rId283">
        <w:r>
          <w:rPr>
            <w:color w:val="0000FF"/>
          </w:rPr>
          <w:t>Постановления</w:t>
        </w:r>
      </w:hyperlink>
      <w:r>
        <w:t xml:space="preserve"> Правительства РФ от 17.02.2023 N 253)</w:t>
      </w:r>
    </w:p>
    <w:p w:rsidR="003E30DC" w:rsidRDefault="003E30DC">
      <w:pPr>
        <w:pStyle w:val="ConsPlusNormal"/>
        <w:spacing w:before="220"/>
        <w:ind w:firstLine="540"/>
        <w:jc w:val="both"/>
      </w:pPr>
      <w:r>
        <w:t>а) сопроводительное письмо;</w:t>
      </w:r>
    </w:p>
    <w:p w:rsidR="003E30DC" w:rsidRDefault="003E30DC">
      <w:pPr>
        <w:pStyle w:val="ConsPlusNormal"/>
        <w:spacing w:before="220"/>
        <w:ind w:firstLine="540"/>
        <w:jc w:val="both"/>
      </w:pPr>
      <w:r>
        <w:t>б) копия правового акта субъекта Российской Федерации, утвердившего мероприятия проекта,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3E30DC" w:rsidRDefault="003E30DC">
      <w:pPr>
        <w:pStyle w:val="ConsPlusNormal"/>
        <w:spacing w:before="220"/>
        <w:ind w:firstLine="540"/>
        <w:jc w:val="both"/>
      </w:pPr>
      <w:r>
        <w:t>10. Перечисление субсидии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3E30DC" w:rsidRDefault="003E30DC">
      <w:pPr>
        <w:pStyle w:val="ConsPlusNormal"/>
        <w:spacing w:before="220"/>
        <w:ind w:firstLine="540"/>
        <w:jc w:val="both"/>
      </w:pPr>
      <w:r>
        <w:t>11. Высший исполнительный орган субъекта Российской Федерации представляет в Министерство цифрового развития, связи и массовых коммуникаций Российской Федерации отчет о расходах бюджета субъекта Российской Федерации и отчет о достижении значений результатов использования субсидии по форме и в срок, которые установлены соглашением.</w:t>
      </w:r>
    </w:p>
    <w:p w:rsidR="003E30DC" w:rsidRDefault="003E30DC">
      <w:pPr>
        <w:pStyle w:val="ConsPlusNormal"/>
        <w:jc w:val="both"/>
      </w:pPr>
      <w:r>
        <w:t xml:space="preserve">(в ред. </w:t>
      </w:r>
      <w:hyperlink r:id="rId284">
        <w:r>
          <w:rPr>
            <w:color w:val="0000FF"/>
          </w:rPr>
          <w:t>Постановления</w:t>
        </w:r>
      </w:hyperlink>
      <w:r>
        <w:t xml:space="preserve"> Правительства РФ от 17.02.2023 N 253)</w:t>
      </w:r>
    </w:p>
    <w:p w:rsidR="003E30DC" w:rsidRDefault="003E30DC">
      <w:pPr>
        <w:pStyle w:val="ConsPlusNormal"/>
        <w:spacing w:before="220"/>
        <w:ind w:firstLine="540"/>
        <w:jc w:val="both"/>
      </w:pPr>
      <w:r>
        <w:t xml:space="preserve">12. Эффективность использования субсидии определяется на основании </w:t>
      </w:r>
      <w:hyperlink w:anchor="P1107">
        <w:r>
          <w:rPr>
            <w:color w:val="0000FF"/>
          </w:rPr>
          <w:t>результатов</w:t>
        </w:r>
      </w:hyperlink>
      <w:r>
        <w:t xml:space="preserve"> обеспечения развития системы межведомственного электронного взаимодействия на территориях субъектов Российской Федерации согласно </w:t>
      </w:r>
      <w:hyperlink w:anchor="P1107">
        <w:r>
          <w:rPr>
            <w:color w:val="0000FF"/>
          </w:rPr>
          <w:t>приложению N 2</w:t>
        </w:r>
      </w:hyperlink>
      <w:r>
        <w:t>.</w:t>
      </w:r>
    </w:p>
    <w:p w:rsidR="003E30DC" w:rsidRDefault="003E30DC">
      <w:pPr>
        <w:pStyle w:val="ConsPlusNormal"/>
        <w:spacing w:before="220"/>
        <w:ind w:firstLine="540"/>
        <w:jc w:val="both"/>
      </w:pPr>
      <w:r>
        <w:t>Оценка эффективности использования субсидии осуществляется Министерством цифрового развития, связи и массовых коммуникаций Российской Федерации путем сопоставления установленных соглашением и фактически достигнутых субъектом Российской Федерации по итогам завершения проекта значений результатов использования субсидии.</w:t>
      </w:r>
    </w:p>
    <w:p w:rsidR="003E30DC" w:rsidRDefault="003E30DC">
      <w:pPr>
        <w:pStyle w:val="ConsPlusNormal"/>
        <w:spacing w:before="220"/>
        <w:ind w:firstLine="540"/>
        <w:jc w:val="both"/>
      </w:pPr>
      <w:r>
        <w:t xml:space="preserve">13. В случае если субъектом Российской Федерации на 31 декабря года предоставления субсидии допущены нарушения обязательств в части достижения результата использования субсидии, предусмотренного </w:t>
      </w:r>
      <w:hyperlink w:anchor="P1107">
        <w:r>
          <w:rPr>
            <w:color w:val="0000FF"/>
          </w:rPr>
          <w:t>приложением N 2</w:t>
        </w:r>
      </w:hyperlink>
      <w:r>
        <w:t xml:space="preserve"> к настоящим Правилам, и до первого дня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и срок возврата указанных средств определяются в соответствии с </w:t>
      </w:r>
      <w:hyperlink r:id="rId285">
        <w:r>
          <w:rPr>
            <w:color w:val="0000FF"/>
          </w:rPr>
          <w:t>пунктами 16</w:t>
        </w:r>
      </w:hyperlink>
      <w:r>
        <w:t xml:space="preserve"> - </w:t>
      </w:r>
      <w:hyperlink r:id="rId286">
        <w:r>
          <w:rPr>
            <w:color w:val="0000FF"/>
          </w:rPr>
          <w:t>18</w:t>
        </w:r>
      </w:hyperlink>
      <w:r>
        <w:t xml:space="preserve"> Правил формирования субсидий.</w:t>
      </w:r>
    </w:p>
    <w:p w:rsidR="003E30DC" w:rsidRDefault="003E30DC">
      <w:pPr>
        <w:pStyle w:val="ConsPlusNormal"/>
        <w:spacing w:before="220"/>
        <w:ind w:firstLine="540"/>
        <w:jc w:val="both"/>
      </w:pPr>
      <w:r>
        <w:t xml:space="preserve">14. Ответственность за достоверность представляемых в Министерство цифрового развития, связи и массовых коммуникаций Российской Федерации сведений об осуществлении расходов бюджета субъекта Российской Федерации, в целях софинансирования которых предоставляется субсидия, возлагается на высший исполнительный орган субъекта Российской Федерации в </w:t>
      </w:r>
      <w:r>
        <w:lastRenderedPageBreak/>
        <w:t>соответствии с законодательством Российской Федерации.</w:t>
      </w:r>
    </w:p>
    <w:p w:rsidR="003E30DC" w:rsidRDefault="003E30DC">
      <w:pPr>
        <w:pStyle w:val="ConsPlusNormal"/>
        <w:jc w:val="both"/>
      </w:pPr>
      <w:r>
        <w:t xml:space="preserve">(в ред. </w:t>
      </w:r>
      <w:hyperlink r:id="rId287">
        <w:r>
          <w:rPr>
            <w:color w:val="0000FF"/>
          </w:rPr>
          <w:t>Постановления</w:t>
        </w:r>
      </w:hyperlink>
      <w:r>
        <w:t xml:space="preserve"> Правительства РФ от 17.02.2023 N 253)</w:t>
      </w:r>
    </w:p>
    <w:p w:rsidR="003E30DC" w:rsidRDefault="003E30DC">
      <w:pPr>
        <w:pStyle w:val="ConsPlusNormal"/>
        <w:spacing w:before="220"/>
        <w:ind w:firstLine="540"/>
        <w:jc w:val="both"/>
      </w:pPr>
      <w:r>
        <w:t>15. Контроль за соблюдением субъектами Российской Федерации условий предоставления субсидий осуществляется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w:t>
      </w:r>
    </w:p>
    <w:p w:rsidR="003E30DC" w:rsidRDefault="003E30DC">
      <w:pPr>
        <w:pStyle w:val="ConsPlusNormal"/>
        <w:jc w:val="both"/>
      </w:pPr>
    </w:p>
    <w:p w:rsidR="003E30DC" w:rsidRDefault="003E30DC">
      <w:pPr>
        <w:pStyle w:val="ConsPlusNormal"/>
        <w:jc w:val="both"/>
      </w:pPr>
    </w:p>
    <w:p w:rsidR="003E30DC" w:rsidRDefault="003E30DC">
      <w:pPr>
        <w:pStyle w:val="ConsPlusNormal"/>
        <w:jc w:val="both"/>
      </w:pPr>
    </w:p>
    <w:p w:rsidR="003E30DC" w:rsidRDefault="003E30DC">
      <w:pPr>
        <w:pStyle w:val="ConsPlusNormal"/>
        <w:jc w:val="both"/>
      </w:pPr>
    </w:p>
    <w:p w:rsidR="003E30DC" w:rsidRDefault="003E30DC">
      <w:pPr>
        <w:pStyle w:val="ConsPlusNormal"/>
        <w:jc w:val="both"/>
      </w:pPr>
    </w:p>
    <w:p w:rsidR="003E30DC" w:rsidRDefault="003E30DC">
      <w:pPr>
        <w:pStyle w:val="ConsPlusNormal"/>
        <w:jc w:val="right"/>
        <w:outlineLvl w:val="2"/>
      </w:pPr>
      <w:r>
        <w:t>Приложение N 1</w:t>
      </w:r>
    </w:p>
    <w:p w:rsidR="003E30DC" w:rsidRDefault="003E30DC">
      <w:pPr>
        <w:pStyle w:val="ConsPlusNormal"/>
        <w:jc w:val="right"/>
      </w:pPr>
      <w:r>
        <w:t>к Правилам предоставления</w:t>
      </w:r>
    </w:p>
    <w:p w:rsidR="003E30DC" w:rsidRDefault="003E30DC">
      <w:pPr>
        <w:pStyle w:val="ConsPlusNormal"/>
        <w:jc w:val="right"/>
      </w:pPr>
      <w:r>
        <w:t>и распределения субсидий</w:t>
      </w:r>
    </w:p>
    <w:p w:rsidR="003E30DC" w:rsidRDefault="003E30DC">
      <w:pPr>
        <w:pStyle w:val="ConsPlusNormal"/>
        <w:jc w:val="right"/>
      </w:pPr>
      <w:r>
        <w:t>из федерального бюджета бюджетам</w:t>
      </w:r>
    </w:p>
    <w:p w:rsidR="003E30DC" w:rsidRDefault="003E30DC">
      <w:pPr>
        <w:pStyle w:val="ConsPlusNormal"/>
        <w:jc w:val="right"/>
      </w:pPr>
      <w:r>
        <w:t>субъектов Российской Федерации</w:t>
      </w:r>
    </w:p>
    <w:p w:rsidR="003E30DC" w:rsidRDefault="003E30DC">
      <w:pPr>
        <w:pStyle w:val="ConsPlusNormal"/>
        <w:jc w:val="right"/>
      </w:pPr>
      <w:r>
        <w:t>на обеспечение развития системы</w:t>
      </w:r>
    </w:p>
    <w:p w:rsidR="003E30DC" w:rsidRDefault="003E30DC">
      <w:pPr>
        <w:pStyle w:val="ConsPlusNormal"/>
        <w:jc w:val="right"/>
      </w:pPr>
      <w:r>
        <w:t>межведомственного электронного</w:t>
      </w:r>
    </w:p>
    <w:p w:rsidR="003E30DC" w:rsidRDefault="003E30DC">
      <w:pPr>
        <w:pStyle w:val="ConsPlusNormal"/>
        <w:jc w:val="right"/>
      </w:pPr>
      <w:r>
        <w:t>взаимодействия на территориях</w:t>
      </w:r>
    </w:p>
    <w:p w:rsidR="003E30DC" w:rsidRDefault="003E30DC">
      <w:pPr>
        <w:pStyle w:val="ConsPlusNormal"/>
        <w:jc w:val="right"/>
      </w:pPr>
      <w:r>
        <w:t>субъектов Российской Федерации</w:t>
      </w:r>
    </w:p>
    <w:p w:rsidR="003E30DC" w:rsidRDefault="003E30DC">
      <w:pPr>
        <w:pStyle w:val="ConsPlusNormal"/>
        <w:jc w:val="both"/>
      </w:pPr>
    </w:p>
    <w:p w:rsidR="003E30DC" w:rsidRDefault="003E30DC">
      <w:pPr>
        <w:pStyle w:val="ConsPlusTitle"/>
        <w:jc w:val="center"/>
      </w:pPr>
      <w:bookmarkStart w:id="20" w:name="P1057"/>
      <w:bookmarkEnd w:id="20"/>
      <w:r>
        <w:t>СОСТАВ</w:t>
      </w:r>
    </w:p>
    <w:p w:rsidR="003E30DC" w:rsidRDefault="003E30DC">
      <w:pPr>
        <w:pStyle w:val="ConsPlusTitle"/>
        <w:jc w:val="center"/>
      </w:pPr>
      <w:r>
        <w:t>РАБОТ ПО ПЕРЕВОДУ ОДНОГО СЕРВИСА МЕЖВЕДОМСТВЕННОГО</w:t>
      </w:r>
    </w:p>
    <w:p w:rsidR="003E30DC" w:rsidRDefault="003E30DC">
      <w:pPr>
        <w:pStyle w:val="ConsPlusTitle"/>
        <w:jc w:val="center"/>
      </w:pPr>
      <w:r>
        <w:t>ЭЛЕКТРОННОГО ВЗАИМОДЕЙСТВИЯ НА ВЗАИМОДЕЙСТВИЕ</w:t>
      </w:r>
    </w:p>
    <w:p w:rsidR="003E30DC" w:rsidRDefault="003E30DC">
      <w:pPr>
        <w:pStyle w:val="ConsPlusTitle"/>
        <w:jc w:val="center"/>
      </w:pPr>
      <w:r>
        <w:t>С ИСПОЛЬЗОВАНИЕМ ВИДОВ СВЕДЕНИЙ ЕДИНОГО ЭЛЕКТРОННОГО СЕРВИСА</w:t>
      </w:r>
    </w:p>
    <w:p w:rsidR="003E30DC" w:rsidRDefault="003E30DC">
      <w:pPr>
        <w:pStyle w:val="ConsPlusTitle"/>
        <w:jc w:val="center"/>
      </w:pPr>
      <w:r>
        <w:t>ЕДИНОЙ СИСТЕМЫ МЕЖВЕДОМСТВЕННОГО ЭЛЕКТРОННОГО ВЗАИМОДЕЙСТВИЯ</w:t>
      </w:r>
    </w:p>
    <w:p w:rsidR="003E30DC" w:rsidRDefault="003E30DC">
      <w:pPr>
        <w:pStyle w:val="ConsPlusTitle"/>
        <w:jc w:val="center"/>
      </w:pPr>
      <w:r>
        <w:t>И (ИЛИ) СОЗДАНИЮ ОДНОГО НОВОГО ВИДА СВЕДЕНИЙ ЕДИНОГО</w:t>
      </w:r>
    </w:p>
    <w:p w:rsidR="003E30DC" w:rsidRDefault="003E30DC">
      <w:pPr>
        <w:pStyle w:val="ConsPlusTitle"/>
        <w:jc w:val="center"/>
      </w:pPr>
      <w:r>
        <w:t>ЭЛЕКТРОННОГО СЕРВИСА ЕДИНОЙ СИСТЕМЫ МЕЖВЕДОМСТВЕННОГО</w:t>
      </w:r>
    </w:p>
    <w:p w:rsidR="003E30DC" w:rsidRDefault="003E30DC">
      <w:pPr>
        <w:pStyle w:val="ConsPlusTitle"/>
        <w:jc w:val="center"/>
      </w:pPr>
      <w:r>
        <w:t>ЭЛЕКТРОННОГО ВЗАИМОДЕЙСТВИЯ ВЕРСИИ 3.XX</w:t>
      </w:r>
    </w:p>
    <w:p w:rsidR="003E30DC" w:rsidRDefault="003E30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0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0DC" w:rsidRDefault="003E30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0DC" w:rsidRDefault="003E30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0DC" w:rsidRDefault="003E30DC">
            <w:pPr>
              <w:pStyle w:val="ConsPlusNormal"/>
              <w:jc w:val="center"/>
            </w:pPr>
            <w:r>
              <w:rPr>
                <w:color w:val="392C69"/>
              </w:rPr>
              <w:t>Список изменяющих документов</w:t>
            </w:r>
          </w:p>
          <w:p w:rsidR="003E30DC" w:rsidRDefault="003E30DC">
            <w:pPr>
              <w:pStyle w:val="ConsPlusNormal"/>
              <w:jc w:val="center"/>
            </w:pPr>
            <w:r>
              <w:rPr>
                <w:color w:val="392C69"/>
              </w:rPr>
              <w:t xml:space="preserve">(в ред. </w:t>
            </w:r>
            <w:hyperlink r:id="rId288">
              <w:r>
                <w:rPr>
                  <w:color w:val="0000FF"/>
                </w:rPr>
                <w:t>Постановления</w:t>
              </w:r>
            </w:hyperlink>
            <w:r>
              <w:rPr>
                <w:color w:val="392C69"/>
              </w:rPr>
              <w:t xml:space="preserve"> Правительства РФ от 19.10.2020 N 1707)</w:t>
            </w:r>
          </w:p>
        </w:tc>
        <w:tc>
          <w:tcPr>
            <w:tcW w:w="113" w:type="dxa"/>
            <w:tcBorders>
              <w:top w:val="nil"/>
              <w:left w:val="nil"/>
              <w:bottom w:val="nil"/>
              <w:right w:val="nil"/>
            </w:tcBorders>
            <w:shd w:val="clear" w:color="auto" w:fill="F4F3F8"/>
            <w:tcMar>
              <w:top w:w="0" w:type="dxa"/>
              <w:left w:w="0" w:type="dxa"/>
              <w:bottom w:w="0" w:type="dxa"/>
              <w:right w:w="0" w:type="dxa"/>
            </w:tcMar>
          </w:tcPr>
          <w:p w:rsidR="003E30DC" w:rsidRDefault="003E30DC">
            <w:pPr>
              <w:pStyle w:val="ConsPlusNormal"/>
            </w:pPr>
          </w:p>
        </w:tc>
      </w:tr>
    </w:tbl>
    <w:p w:rsidR="003E30DC" w:rsidRDefault="003E30D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6547"/>
        <w:gridCol w:w="1871"/>
      </w:tblGrid>
      <w:tr w:rsidR="003E30DC">
        <w:tc>
          <w:tcPr>
            <w:tcW w:w="7147" w:type="dxa"/>
            <w:gridSpan w:val="2"/>
            <w:tcBorders>
              <w:top w:val="single" w:sz="4" w:space="0" w:color="auto"/>
              <w:left w:val="nil"/>
              <w:bottom w:val="single" w:sz="4" w:space="0" w:color="auto"/>
            </w:tcBorders>
          </w:tcPr>
          <w:p w:rsidR="003E30DC" w:rsidRDefault="003E30DC">
            <w:pPr>
              <w:pStyle w:val="ConsPlusNormal"/>
              <w:jc w:val="center"/>
            </w:pPr>
            <w:r>
              <w:t>Вид работы</w:t>
            </w:r>
          </w:p>
        </w:tc>
        <w:tc>
          <w:tcPr>
            <w:tcW w:w="1871" w:type="dxa"/>
            <w:tcBorders>
              <w:top w:val="single" w:sz="4" w:space="0" w:color="auto"/>
              <w:bottom w:val="single" w:sz="4" w:space="0" w:color="auto"/>
              <w:right w:val="nil"/>
            </w:tcBorders>
          </w:tcPr>
          <w:p w:rsidR="003E30DC" w:rsidRDefault="003E30DC">
            <w:pPr>
              <w:pStyle w:val="ConsPlusNormal"/>
              <w:jc w:val="center"/>
            </w:pPr>
            <w:r>
              <w:t>Процент выполнения в составе работ</w:t>
            </w:r>
          </w:p>
        </w:tc>
      </w:tr>
      <w:tr w:rsidR="003E30DC">
        <w:tblPrEx>
          <w:tblBorders>
            <w:insideH w:val="none" w:sz="0" w:space="0" w:color="auto"/>
            <w:insideV w:val="none" w:sz="0" w:space="0" w:color="auto"/>
          </w:tblBorders>
        </w:tblPrEx>
        <w:tc>
          <w:tcPr>
            <w:tcW w:w="600" w:type="dxa"/>
            <w:tcBorders>
              <w:top w:val="single" w:sz="4" w:space="0" w:color="auto"/>
              <w:left w:val="nil"/>
              <w:bottom w:val="nil"/>
              <w:right w:val="nil"/>
            </w:tcBorders>
          </w:tcPr>
          <w:p w:rsidR="003E30DC" w:rsidRDefault="003E30DC">
            <w:pPr>
              <w:pStyle w:val="ConsPlusNormal"/>
              <w:jc w:val="center"/>
            </w:pPr>
            <w:r>
              <w:t>1.</w:t>
            </w:r>
          </w:p>
        </w:tc>
        <w:tc>
          <w:tcPr>
            <w:tcW w:w="6547" w:type="dxa"/>
            <w:tcBorders>
              <w:top w:val="single" w:sz="4" w:space="0" w:color="auto"/>
              <w:left w:val="nil"/>
              <w:bottom w:val="nil"/>
              <w:right w:val="nil"/>
            </w:tcBorders>
          </w:tcPr>
          <w:p w:rsidR="003E30DC" w:rsidRDefault="003E30DC">
            <w:pPr>
              <w:pStyle w:val="ConsPlusNormal"/>
            </w:pPr>
            <w:r>
              <w:t>Создание и модернизация форм ввода запроса</w:t>
            </w:r>
          </w:p>
        </w:tc>
        <w:tc>
          <w:tcPr>
            <w:tcW w:w="1871" w:type="dxa"/>
            <w:tcBorders>
              <w:top w:val="single" w:sz="4" w:space="0" w:color="auto"/>
              <w:left w:val="nil"/>
              <w:bottom w:val="nil"/>
              <w:right w:val="nil"/>
            </w:tcBorders>
          </w:tcPr>
          <w:p w:rsidR="003E30DC" w:rsidRDefault="003E30DC">
            <w:pPr>
              <w:pStyle w:val="ConsPlusNormal"/>
              <w:jc w:val="center"/>
            </w:pPr>
            <w:r>
              <w:t>12</w:t>
            </w:r>
          </w:p>
        </w:tc>
      </w:tr>
      <w:tr w:rsidR="003E30DC">
        <w:tblPrEx>
          <w:tblBorders>
            <w:insideH w:val="none" w:sz="0" w:space="0" w:color="auto"/>
            <w:insideV w:val="none" w:sz="0" w:space="0" w:color="auto"/>
          </w:tblBorders>
        </w:tblPrEx>
        <w:tc>
          <w:tcPr>
            <w:tcW w:w="9018" w:type="dxa"/>
            <w:gridSpan w:val="3"/>
            <w:tcBorders>
              <w:top w:val="nil"/>
              <w:left w:val="nil"/>
              <w:bottom w:val="nil"/>
              <w:right w:val="nil"/>
            </w:tcBorders>
          </w:tcPr>
          <w:p w:rsidR="003E30DC" w:rsidRDefault="003E30DC">
            <w:pPr>
              <w:pStyle w:val="ConsPlusNormal"/>
              <w:jc w:val="both"/>
            </w:pPr>
            <w:r>
              <w:t xml:space="preserve">(в ред. </w:t>
            </w:r>
            <w:hyperlink r:id="rId289">
              <w:r>
                <w:rPr>
                  <w:color w:val="0000FF"/>
                </w:rPr>
                <w:t>Постановления</w:t>
              </w:r>
            </w:hyperlink>
            <w:r>
              <w:t xml:space="preserve"> Правительства РФ от 19.10.2020 N 1707)</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2.</w:t>
            </w:r>
          </w:p>
        </w:tc>
        <w:tc>
          <w:tcPr>
            <w:tcW w:w="6547" w:type="dxa"/>
            <w:tcBorders>
              <w:top w:val="nil"/>
              <w:left w:val="nil"/>
              <w:bottom w:val="nil"/>
              <w:right w:val="nil"/>
            </w:tcBorders>
          </w:tcPr>
          <w:p w:rsidR="003E30DC" w:rsidRDefault="003E30DC">
            <w:pPr>
              <w:pStyle w:val="ConsPlusNormal"/>
            </w:pPr>
            <w:r>
              <w:t>Настройка бизнес-процесса взаимодействия с видом сведений единой системы межведомственного электронного взаимодействия</w:t>
            </w:r>
          </w:p>
        </w:tc>
        <w:tc>
          <w:tcPr>
            <w:tcW w:w="1871" w:type="dxa"/>
            <w:tcBorders>
              <w:top w:val="nil"/>
              <w:left w:val="nil"/>
              <w:bottom w:val="nil"/>
              <w:right w:val="nil"/>
            </w:tcBorders>
          </w:tcPr>
          <w:p w:rsidR="003E30DC" w:rsidRDefault="003E30DC">
            <w:pPr>
              <w:pStyle w:val="ConsPlusNormal"/>
              <w:jc w:val="center"/>
            </w:pPr>
            <w:r>
              <w:t>11</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3.</w:t>
            </w:r>
          </w:p>
        </w:tc>
        <w:tc>
          <w:tcPr>
            <w:tcW w:w="6547" w:type="dxa"/>
            <w:tcBorders>
              <w:top w:val="nil"/>
              <w:left w:val="nil"/>
              <w:bottom w:val="nil"/>
              <w:right w:val="nil"/>
            </w:tcBorders>
          </w:tcPr>
          <w:p w:rsidR="003E30DC" w:rsidRDefault="003E30DC">
            <w:pPr>
              <w:pStyle w:val="ConsPlusNormal"/>
            </w:pPr>
            <w:r>
              <w:t>Доработка функциональности формирования XML-запроса по формату видов сведений</w:t>
            </w:r>
          </w:p>
        </w:tc>
        <w:tc>
          <w:tcPr>
            <w:tcW w:w="1871" w:type="dxa"/>
            <w:tcBorders>
              <w:top w:val="nil"/>
              <w:left w:val="nil"/>
              <w:bottom w:val="nil"/>
              <w:right w:val="nil"/>
            </w:tcBorders>
          </w:tcPr>
          <w:p w:rsidR="003E30DC" w:rsidRDefault="003E30DC">
            <w:pPr>
              <w:pStyle w:val="ConsPlusNormal"/>
              <w:jc w:val="center"/>
            </w:pPr>
            <w:r>
              <w:t>29</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4.</w:t>
            </w:r>
          </w:p>
        </w:tc>
        <w:tc>
          <w:tcPr>
            <w:tcW w:w="6547" w:type="dxa"/>
            <w:tcBorders>
              <w:top w:val="nil"/>
              <w:left w:val="nil"/>
              <w:bottom w:val="nil"/>
              <w:right w:val="nil"/>
            </w:tcBorders>
          </w:tcPr>
          <w:p w:rsidR="003E30DC" w:rsidRDefault="003E30DC">
            <w:pPr>
              <w:pStyle w:val="ConsPlusNormal"/>
            </w:pPr>
            <w:r>
              <w:t>Разработка и настройка документа запроса (ответа)</w:t>
            </w:r>
          </w:p>
        </w:tc>
        <w:tc>
          <w:tcPr>
            <w:tcW w:w="1871" w:type="dxa"/>
            <w:tcBorders>
              <w:top w:val="nil"/>
              <w:left w:val="nil"/>
              <w:bottom w:val="nil"/>
              <w:right w:val="nil"/>
            </w:tcBorders>
          </w:tcPr>
          <w:p w:rsidR="003E30DC" w:rsidRDefault="003E30DC">
            <w:pPr>
              <w:pStyle w:val="ConsPlusNormal"/>
              <w:jc w:val="center"/>
            </w:pPr>
            <w:r>
              <w:t>11</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5.</w:t>
            </w:r>
          </w:p>
        </w:tc>
        <w:tc>
          <w:tcPr>
            <w:tcW w:w="6547" w:type="dxa"/>
            <w:tcBorders>
              <w:top w:val="nil"/>
              <w:left w:val="nil"/>
              <w:bottom w:val="nil"/>
              <w:right w:val="nil"/>
            </w:tcBorders>
          </w:tcPr>
          <w:p w:rsidR="003E30DC" w:rsidRDefault="003E30DC">
            <w:pPr>
              <w:pStyle w:val="ConsPlusNormal"/>
            </w:pPr>
            <w:r>
              <w:t>Настройка подписания запроса на стороне ведомственной информационной системы</w:t>
            </w:r>
          </w:p>
        </w:tc>
        <w:tc>
          <w:tcPr>
            <w:tcW w:w="1871" w:type="dxa"/>
            <w:tcBorders>
              <w:top w:val="nil"/>
              <w:left w:val="nil"/>
              <w:bottom w:val="nil"/>
              <w:right w:val="nil"/>
            </w:tcBorders>
          </w:tcPr>
          <w:p w:rsidR="003E30DC" w:rsidRDefault="003E30DC">
            <w:pPr>
              <w:pStyle w:val="ConsPlusNormal"/>
              <w:jc w:val="center"/>
            </w:pPr>
            <w:r>
              <w:t>34</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6.</w:t>
            </w:r>
          </w:p>
        </w:tc>
        <w:tc>
          <w:tcPr>
            <w:tcW w:w="6547" w:type="dxa"/>
            <w:tcBorders>
              <w:top w:val="nil"/>
              <w:left w:val="nil"/>
              <w:bottom w:val="nil"/>
              <w:right w:val="nil"/>
            </w:tcBorders>
          </w:tcPr>
          <w:p w:rsidR="003E30DC" w:rsidRDefault="003E30DC">
            <w:pPr>
              <w:pStyle w:val="ConsPlusNormal"/>
            </w:pPr>
            <w:r>
              <w:t xml:space="preserve">Настройка бизнес-процесса взаимодействия с ведомственной </w:t>
            </w:r>
            <w:r>
              <w:lastRenderedPageBreak/>
              <w:t>информационной системой</w:t>
            </w:r>
          </w:p>
        </w:tc>
        <w:tc>
          <w:tcPr>
            <w:tcW w:w="1871" w:type="dxa"/>
            <w:tcBorders>
              <w:top w:val="nil"/>
              <w:left w:val="nil"/>
              <w:bottom w:val="nil"/>
              <w:right w:val="nil"/>
            </w:tcBorders>
          </w:tcPr>
          <w:p w:rsidR="003E30DC" w:rsidRDefault="003E30DC">
            <w:pPr>
              <w:pStyle w:val="ConsPlusNormal"/>
              <w:jc w:val="center"/>
            </w:pPr>
            <w:r>
              <w:lastRenderedPageBreak/>
              <w:t>3</w:t>
            </w:r>
          </w:p>
        </w:tc>
      </w:tr>
      <w:tr w:rsidR="003E30DC">
        <w:tblPrEx>
          <w:tblBorders>
            <w:insideH w:val="none" w:sz="0" w:space="0" w:color="auto"/>
            <w:insideV w:val="none" w:sz="0" w:space="0" w:color="auto"/>
          </w:tblBorders>
        </w:tblPrEx>
        <w:tc>
          <w:tcPr>
            <w:tcW w:w="600" w:type="dxa"/>
            <w:tcBorders>
              <w:top w:val="nil"/>
              <w:left w:val="nil"/>
              <w:bottom w:val="single" w:sz="4" w:space="0" w:color="auto"/>
              <w:right w:val="nil"/>
            </w:tcBorders>
          </w:tcPr>
          <w:p w:rsidR="003E30DC" w:rsidRDefault="003E30DC">
            <w:pPr>
              <w:pStyle w:val="ConsPlusNormal"/>
            </w:pPr>
          </w:p>
        </w:tc>
        <w:tc>
          <w:tcPr>
            <w:tcW w:w="6547" w:type="dxa"/>
            <w:tcBorders>
              <w:top w:val="nil"/>
              <w:left w:val="nil"/>
              <w:bottom w:val="single" w:sz="4" w:space="0" w:color="auto"/>
              <w:right w:val="nil"/>
            </w:tcBorders>
          </w:tcPr>
          <w:p w:rsidR="003E30DC" w:rsidRDefault="003E30DC">
            <w:pPr>
              <w:pStyle w:val="ConsPlusNormal"/>
            </w:pPr>
            <w:r>
              <w:t>Итого</w:t>
            </w:r>
          </w:p>
        </w:tc>
        <w:tc>
          <w:tcPr>
            <w:tcW w:w="1871" w:type="dxa"/>
            <w:tcBorders>
              <w:top w:val="nil"/>
              <w:left w:val="nil"/>
              <w:bottom w:val="single" w:sz="4" w:space="0" w:color="auto"/>
              <w:right w:val="nil"/>
            </w:tcBorders>
          </w:tcPr>
          <w:p w:rsidR="003E30DC" w:rsidRDefault="003E30DC">
            <w:pPr>
              <w:pStyle w:val="ConsPlusNormal"/>
              <w:jc w:val="center"/>
            </w:pPr>
            <w:r>
              <w:t>100</w:t>
            </w:r>
          </w:p>
        </w:tc>
      </w:tr>
    </w:tbl>
    <w:p w:rsidR="003E30DC" w:rsidRDefault="003E30DC">
      <w:pPr>
        <w:pStyle w:val="ConsPlusNormal"/>
        <w:jc w:val="both"/>
      </w:pPr>
    </w:p>
    <w:p w:rsidR="003E30DC" w:rsidRDefault="003E30DC">
      <w:pPr>
        <w:pStyle w:val="ConsPlusNormal"/>
        <w:jc w:val="both"/>
      </w:pPr>
    </w:p>
    <w:p w:rsidR="003E30DC" w:rsidRDefault="003E30DC">
      <w:pPr>
        <w:pStyle w:val="ConsPlusNormal"/>
        <w:jc w:val="both"/>
      </w:pPr>
    </w:p>
    <w:p w:rsidR="003E30DC" w:rsidRDefault="003E30DC">
      <w:pPr>
        <w:pStyle w:val="ConsPlusNormal"/>
        <w:jc w:val="both"/>
      </w:pPr>
    </w:p>
    <w:p w:rsidR="003E30DC" w:rsidRDefault="003E30DC">
      <w:pPr>
        <w:pStyle w:val="ConsPlusNormal"/>
        <w:jc w:val="both"/>
      </w:pPr>
    </w:p>
    <w:p w:rsidR="003E30DC" w:rsidRDefault="003E30DC">
      <w:pPr>
        <w:pStyle w:val="ConsPlusNormal"/>
        <w:jc w:val="right"/>
        <w:outlineLvl w:val="2"/>
      </w:pPr>
      <w:r>
        <w:t>Приложение N 2</w:t>
      </w:r>
    </w:p>
    <w:p w:rsidR="003E30DC" w:rsidRDefault="003E30DC">
      <w:pPr>
        <w:pStyle w:val="ConsPlusNormal"/>
        <w:jc w:val="right"/>
      </w:pPr>
      <w:r>
        <w:t>к Правилам предоставления</w:t>
      </w:r>
    </w:p>
    <w:p w:rsidR="003E30DC" w:rsidRDefault="003E30DC">
      <w:pPr>
        <w:pStyle w:val="ConsPlusNormal"/>
        <w:jc w:val="right"/>
      </w:pPr>
      <w:r>
        <w:t>и распределения субсидий</w:t>
      </w:r>
    </w:p>
    <w:p w:rsidR="003E30DC" w:rsidRDefault="003E30DC">
      <w:pPr>
        <w:pStyle w:val="ConsPlusNormal"/>
        <w:jc w:val="right"/>
      </w:pPr>
      <w:r>
        <w:t>из федерального бюджета бюджетам</w:t>
      </w:r>
    </w:p>
    <w:p w:rsidR="003E30DC" w:rsidRDefault="003E30DC">
      <w:pPr>
        <w:pStyle w:val="ConsPlusNormal"/>
        <w:jc w:val="right"/>
      </w:pPr>
      <w:r>
        <w:t>субъектов Российской Федерации</w:t>
      </w:r>
    </w:p>
    <w:p w:rsidR="003E30DC" w:rsidRDefault="003E30DC">
      <w:pPr>
        <w:pStyle w:val="ConsPlusNormal"/>
        <w:jc w:val="right"/>
      </w:pPr>
      <w:r>
        <w:t>на обеспечение развития системы</w:t>
      </w:r>
    </w:p>
    <w:p w:rsidR="003E30DC" w:rsidRDefault="003E30DC">
      <w:pPr>
        <w:pStyle w:val="ConsPlusNormal"/>
        <w:jc w:val="right"/>
      </w:pPr>
      <w:r>
        <w:t>межведомственного электронного</w:t>
      </w:r>
    </w:p>
    <w:p w:rsidR="003E30DC" w:rsidRDefault="003E30DC">
      <w:pPr>
        <w:pStyle w:val="ConsPlusNormal"/>
        <w:jc w:val="right"/>
      </w:pPr>
      <w:r>
        <w:t>взаимодействия на территориях</w:t>
      </w:r>
    </w:p>
    <w:p w:rsidR="003E30DC" w:rsidRDefault="003E30DC">
      <w:pPr>
        <w:pStyle w:val="ConsPlusNormal"/>
        <w:jc w:val="right"/>
      </w:pPr>
      <w:r>
        <w:t>субъектов Российской Федерации</w:t>
      </w:r>
    </w:p>
    <w:p w:rsidR="003E30DC" w:rsidRDefault="003E30DC">
      <w:pPr>
        <w:pStyle w:val="ConsPlusNormal"/>
        <w:jc w:val="both"/>
      </w:pPr>
    </w:p>
    <w:p w:rsidR="003E30DC" w:rsidRDefault="003E30DC">
      <w:pPr>
        <w:pStyle w:val="ConsPlusTitle"/>
        <w:jc w:val="center"/>
      </w:pPr>
      <w:bookmarkStart w:id="21" w:name="P1107"/>
      <w:bookmarkEnd w:id="21"/>
      <w:r>
        <w:t>РЕЗУЛЬТАТЫ</w:t>
      </w:r>
    </w:p>
    <w:p w:rsidR="003E30DC" w:rsidRDefault="003E30DC">
      <w:pPr>
        <w:pStyle w:val="ConsPlusTitle"/>
        <w:jc w:val="center"/>
      </w:pPr>
      <w:r>
        <w:t>ОБЕСПЕЧЕНИЯ РАЗВИТИЯ СИСТЕМЫ МЕЖВЕДОМСТВЕННОГО ЭЛЕКТРОННОГО</w:t>
      </w:r>
    </w:p>
    <w:p w:rsidR="003E30DC" w:rsidRDefault="003E30DC">
      <w:pPr>
        <w:pStyle w:val="ConsPlusTitle"/>
        <w:jc w:val="center"/>
      </w:pPr>
      <w:r>
        <w:t>ВЗАИМОДЕЙСТВИЯ НА ТЕРРИТОРИЯХ СУБЪЕКТОВ</w:t>
      </w:r>
    </w:p>
    <w:p w:rsidR="003E30DC" w:rsidRDefault="003E30DC">
      <w:pPr>
        <w:pStyle w:val="ConsPlusTitle"/>
        <w:jc w:val="center"/>
      </w:pPr>
      <w:r>
        <w:t>РОССИЙСКОЙ ФЕДЕРАЦИИ</w:t>
      </w:r>
    </w:p>
    <w:p w:rsidR="003E30DC" w:rsidRDefault="003E30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0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0DC" w:rsidRDefault="003E30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0DC" w:rsidRDefault="003E30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0DC" w:rsidRDefault="003E30DC">
            <w:pPr>
              <w:pStyle w:val="ConsPlusNormal"/>
              <w:jc w:val="center"/>
            </w:pPr>
            <w:r>
              <w:rPr>
                <w:color w:val="392C69"/>
              </w:rPr>
              <w:t>Список изменяющих документов</w:t>
            </w:r>
          </w:p>
          <w:p w:rsidR="003E30DC" w:rsidRDefault="003E30DC">
            <w:pPr>
              <w:pStyle w:val="ConsPlusNormal"/>
              <w:jc w:val="center"/>
            </w:pPr>
            <w:r>
              <w:rPr>
                <w:color w:val="392C69"/>
              </w:rPr>
              <w:t xml:space="preserve">(в ред. </w:t>
            </w:r>
            <w:hyperlink r:id="rId290">
              <w:r>
                <w:rPr>
                  <w:color w:val="0000FF"/>
                </w:rPr>
                <w:t>Постановления</w:t>
              </w:r>
            </w:hyperlink>
            <w:r>
              <w:rPr>
                <w:color w:val="392C69"/>
              </w:rPr>
              <w:t xml:space="preserve"> Правительства РФ от 19.10.2020 N 1707)</w:t>
            </w:r>
          </w:p>
        </w:tc>
        <w:tc>
          <w:tcPr>
            <w:tcW w:w="113" w:type="dxa"/>
            <w:tcBorders>
              <w:top w:val="nil"/>
              <w:left w:val="nil"/>
              <w:bottom w:val="nil"/>
              <w:right w:val="nil"/>
            </w:tcBorders>
            <w:shd w:val="clear" w:color="auto" w:fill="F4F3F8"/>
            <w:tcMar>
              <w:top w:w="0" w:type="dxa"/>
              <w:left w:w="0" w:type="dxa"/>
              <w:bottom w:w="0" w:type="dxa"/>
              <w:right w:w="0" w:type="dxa"/>
            </w:tcMar>
          </w:tcPr>
          <w:p w:rsidR="003E30DC" w:rsidRDefault="003E30DC">
            <w:pPr>
              <w:pStyle w:val="ConsPlusNormal"/>
            </w:pPr>
          </w:p>
        </w:tc>
      </w:tr>
    </w:tbl>
    <w:p w:rsidR="003E30DC" w:rsidRDefault="003E30D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6236"/>
        <w:gridCol w:w="2211"/>
      </w:tblGrid>
      <w:tr w:rsidR="003E30DC">
        <w:tc>
          <w:tcPr>
            <w:tcW w:w="6836" w:type="dxa"/>
            <w:gridSpan w:val="2"/>
            <w:tcBorders>
              <w:top w:val="single" w:sz="4" w:space="0" w:color="auto"/>
              <w:left w:val="nil"/>
              <w:bottom w:val="single" w:sz="4" w:space="0" w:color="auto"/>
            </w:tcBorders>
          </w:tcPr>
          <w:p w:rsidR="003E30DC" w:rsidRDefault="003E30DC">
            <w:pPr>
              <w:pStyle w:val="ConsPlusNormal"/>
              <w:jc w:val="center"/>
            </w:pPr>
            <w:r>
              <w:t>Наименование субъекта Российской Федерации</w:t>
            </w:r>
          </w:p>
        </w:tc>
        <w:tc>
          <w:tcPr>
            <w:tcW w:w="2211" w:type="dxa"/>
            <w:tcBorders>
              <w:top w:val="single" w:sz="4" w:space="0" w:color="auto"/>
              <w:bottom w:val="single" w:sz="4" w:space="0" w:color="auto"/>
              <w:right w:val="nil"/>
            </w:tcBorders>
          </w:tcPr>
          <w:p w:rsidR="003E30DC" w:rsidRDefault="003E30DC">
            <w:pPr>
              <w:pStyle w:val="ConsPlusNormal"/>
              <w:jc w:val="center"/>
            </w:pPr>
            <w:r>
              <w:t xml:space="preserve">Результат использования субсидии по состоянию на 28 декабря 2020 г. </w:t>
            </w:r>
            <w:hyperlink w:anchor="P1370">
              <w:r>
                <w:rPr>
                  <w:color w:val="0000FF"/>
                </w:rPr>
                <w:t>&lt;*&gt;</w:t>
              </w:r>
            </w:hyperlink>
          </w:p>
        </w:tc>
      </w:tr>
      <w:tr w:rsidR="003E30DC">
        <w:tblPrEx>
          <w:tblBorders>
            <w:insideH w:val="none" w:sz="0" w:space="0" w:color="auto"/>
            <w:insideV w:val="none" w:sz="0" w:space="0" w:color="auto"/>
          </w:tblBorders>
        </w:tblPrEx>
        <w:tc>
          <w:tcPr>
            <w:tcW w:w="600" w:type="dxa"/>
            <w:tcBorders>
              <w:top w:val="single" w:sz="4" w:space="0" w:color="auto"/>
              <w:left w:val="nil"/>
              <w:bottom w:val="nil"/>
              <w:right w:val="nil"/>
            </w:tcBorders>
          </w:tcPr>
          <w:p w:rsidR="003E30DC" w:rsidRDefault="003E30DC">
            <w:pPr>
              <w:pStyle w:val="ConsPlusNormal"/>
              <w:jc w:val="center"/>
            </w:pPr>
            <w:r>
              <w:t>1.</w:t>
            </w:r>
          </w:p>
        </w:tc>
        <w:tc>
          <w:tcPr>
            <w:tcW w:w="6236" w:type="dxa"/>
            <w:tcBorders>
              <w:top w:val="single" w:sz="4" w:space="0" w:color="auto"/>
              <w:left w:val="nil"/>
              <w:bottom w:val="nil"/>
              <w:right w:val="nil"/>
            </w:tcBorders>
          </w:tcPr>
          <w:p w:rsidR="003E30DC" w:rsidRDefault="003E30DC">
            <w:pPr>
              <w:pStyle w:val="ConsPlusNormal"/>
            </w:pPr>
            <w:r>
              <w:t>Республика Адыгея</w:t>
            </w:r>
          </w:p>
        </w:tc>
        <w:tc>
          <w:tcPr>
            <w:tcW w:w="2211" w:type="dxa"/>
            <w:tcBorders>
              <w:top w:val="single" w:sz="4" w:space="0" w:color="auto"/>
              <w:left w:val="nil"/>
              <w:bottom w:val="nil"/>
              <w:right w:val="nil"/>
            </w:tcBorders>
          </w:tcPr>
          <w:p w:rsidR="003E30DC" w:rsidRDefault="003E30DC">
            <w:pPr>
              <w:pStyle w:val="ConsPlusNormal"/>
              <w:jc w:val="center"/>
            </w:pPr>
            <w:r>
              <w:t>25</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2.</w:t>
            </w:r>
          </w:p>
        </w:tc>
        <w:tc>
          <w:tcPr>
            <w:tcW w:w="6236" w:type="dxa"/>
            <w:tcBorders>
              <w:top w:val="nil"/>
              <w:left w:val="nil"/>
              <w:bottom w:val="nil"/>
              <w:right w:val="nil"/>
            </w:tcBorders>
          </w:tcPr>
          <w:p w:rsidR="003E30DC" w:rsidRDefault="003E30DC">
            <w:pPr>
              <w:pStyle w:val="ConsPlusNormal"/>
            </w:pPr>
            <w:r>
              <w:t>Республика Алтай</w:t>
            </w:r>
          </w:p>
        </w:tc>
        <w:tc>
          <w:tcPr>
            <w:tcW w:w="2211" w:type="dxa"/>
            <w:tcBorders>
              <w:top w:val="nil"/>
              <w:left w:val="nil"/>
              <w:bottom w:val="nil"/>
              <w:right w:val="nil"/>
            </w:tcBorders>
          </w:tcPr>
          <w:p w:rsidR="003E30DC" w:rsidRDefault="003E30DC">
            <w:pPr>
              <w:pStyle w:val="ConsPlusNormal"/>
              <w:jc w:val="center"/>
            </w:pPr>
            <w:r>
              <w:t>28</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3.</w:t>
            </w:r>
          </w:p>
        </w:tc>
        <w:tc>
          <w:tcPr>
            <w:tcW w:w="6236" w:type="dxa"/>
            <w:tcBorders>
              <w:top w:val="nil"/>
              <w:left w:val="nil"/>
              <w:bottom w:val="nil"/>
              <w:right w:val="nil"/>
            </w:tcBorders>
          </w:tcPr>
          <w:p w:rsidR="003E30DC" w:rsidRDefault="003E30DC">
            <w:pPr>
              <w:pStyle w:val="ConsPlusNormal"/>
            </w:pPr>
            <w:r>
              <w:t>Республика Башкортостан</w:t>
            </w:r>
          </w:p>
        </w:tc>
        <w:tc>
          <w:tcPr>
            <w:tcW w:w="2211" w:type="dxa"/>
            <w:tcBorders>
              <w:top w:val="nil"/>
              <w:left w:val="nil"/>
              <w:bottom w:val="nil"/>
              <w:right w:val="nil"/>
            </w:tcBorders>
          </w:tcPr>
          <w:p w:rsidR="003E30DC" w:rsidRDefault="003E30DC">
            <w:pPr>
              <w:pStyle w:val="ConsPlusNormal"/>
              <w:jc w:val="center"/>
            </w:pPr>
            <w:r>
              <w:t>49</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4.</w:t>
            </w:r>
          </w:p>
        </w:tc>
        <w:tc>
          <w:tcPr>
            <w:tcW w:w="6236" w:type="dxa"/>
            <w:tcBorders>
              <w:top w:val="nil"/>
              <w:left w:val="nil"/>
              <w:bottom w:val="nil"/>
              <w:right w:val="nil"/>
            </w:tcBorders>
          </w:tcPr>
          <w:p w:rsidR="003E30DC" w:rsidRDefault="003E30DC">
            <w:pPr>
              <w:pStyle w:val="ConsPlusNormal"/>
            </w:pPr>
            <w:r>
              <w:t>Республика Бурятия</w:t>
            </w:r>
          </w:p>
        </w:tc>
        <w:tc>
          <w:tcPr>
            <w:tcW w:w="2211" w:type="dxa"/>
            <w:tcBorders>
              <w:top w:val="nil"/>
              <w:left w:val="nil"/>
              <w:bottom w:val="nil"/>
              <w:right w:val="nil"/>
            </w:tcBorders>
          </w:tcPr>
          <w:p w:rsidR="003E30DC" w:rsidRDefault="003E30DC">
            <w:pPr>
              <w:pStyle w:val="ConsPlusNormal"/>
              <w:jc w:val="center"/>
            </w:pPr>
            <w:r>
              <w:t>33</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5.</w:t>
            </w:r>
          </w:p>
        </w:tc>
        <w:tc>
          <w:tcPr>
            <w:tcW w:w="6236" w:type="dxa"/>
            <w:tcBorders>
              <w:top w:val="nil"/>
              <w:left w:val="nil"/>
              <w:bottom w:val="nil"/>
              <w:right w:val="nil"/>
            </w:tcBorders>
          </w:tcPr>
          <w:p w:rsidR="003E30DC" w:rsidRDefault="003E30DC">
            <w:pPr>
              <w:pStyle w:val="ConsPlusNormal"/>
            </w:pPr>
            <w:r>
              <w:t>Республика Дагестан</w:t>
            </w:r>
          </w:p>
        </w:tc>
        <w:tc>
          <w:tcPr>
            <w:tcW w:w="2211" w:type="dxa"/>
            <w:tcBorders>
              <w:top w:val="nil"/>
              <w:left w:val="nil"/>
              <w:bottom w:val="nil"/>
              <w:right w:val="nil"/>
            </w:tcBorders>
          </w:tcPr>
          <w:p w:rsidR="003E30DC" w:rsidRDefault="003E30DC">
            <w:pPr>
              <w:pStyle w:val="ConsPlusNormal"/>
              <w:jc w:val="center"/>
            </w:pPr>
            <w:r>
              <w:t>27</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6.</w:t>
            </w:r>
          </w:p>
        </w:tc>
        <w:tc>
          <w:tcPr>
            <w:tcW w:w="6236" w:type="dxa"/>
            <w:tcBorders>
              <w:top w:val="nil"/>
              <w:left w:val="nil"/>
              <w:bottom w:val="nil"/>
              <w:right w:val="nil"/>
            </w:tcBorders>
          </w:tcPr>
          <w:p w:rsidR="003E30DC" w:rsidRDefault="003E30DC">
            <w:pPr>
              <w:pStyle w:val="ConsPlusNormal"/>
            </w:pPr>
            <w:r>
              <w:t>Республика Ингушетия</w:t>
            </w:r>
          </w:p>
        </w:tc>
        <w:tc>
          <w:tcPr>
            <w:tcW w:w="2211" w:type="dxa"/>
            <w:tcBorders>
              <w:top w:val="nil"/>
              <w:left w:val="nil"/>
              <w:bottom w:val="nil"/>
              <w:right w:val="nil"/>
            </w:tcBorders>
          </w:tcPr>
          <w:p w:rsidR="003E30DC" w:rsidRDefault="003E30DC">
            <w:pPr>
              <w:pStyle w:val="ConsPlusNormal"/>
              <w:jc w:val="center"/>
            </w:pPr>
            <w:r>
              <w:t>20</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7.</w:t>
            </w:r>
          </w:p>
        </w:tc>
        <w:tc>
          <w:tcPr>
            <w:tcW w:w="6236" w:type="dxa"/>
            <w:tcBorders>
              <w:top w:val="nil"/>
              <w:left w:val="nil"/>
              <w:bottom w:val="nil"/>
              <w:right w:val="nil"/>
            </w:tcBorders>
          </w:tcPr>
          <w:p w:rsidR="003E30DC" w:rsidRDefault="003E30DC">
            <w:pPr>
              <w:pStyle w:val="ConsPlusNormal"/>
            </w:pPr>
            <w:r>
              <w:t>Кабардино-Балкарская Республика</w:t>
            </w:r>
          </w:p>
        </w:tc>
        <w:tc>
          <w:tcPr>
            <w:tcW w:w="2211" w:type="dxa"/>
            <w:tcBorders>
              <w:top w:val="nil"/>
              <w:left w:val="nil"/>
              <w:bottom w:val="nil"/>
              <w:right w:val="nil"/>
            </w:tcBorders>
          </w:tcPr>
          <w:p w:rsidR="003E30DC" w:rsidRDefault="003E30DC">
            <w:pPr>
              <w:pStyle w:val="ConsPlusNormal"/>
              <w:jc w:val="center"/>
            </w:pPr>
            <w:r>
              <w:t>13</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8.</w:t>
            </w:r>
          </w:p>
        </w:tc>
        <w:tc>
          <w:tcPr>
            <w:tcW w:w="6236" w:type="dxa"/>
            <w:tcBorders>
              <w:top w:val="nil"/>
              <w:left w:val="nil"/>
              <w:bottom w:val="nil"/>
              <w:right w:val="nil"/>
            </w:tcBorders>
          </w:tcPr>
          <w:p w:rsidR="003E30DC" w:rsidRDefault="003E30DC">
            <w:pPr>
              <w:pStyle w:val="ConsPlusNormal"/>
            </w:pPr>
            <w:r>
              <w:t>Республика Калмыкия</w:t>
            </w:r>
          </w:p>
        </w:tc>
        <w:tc>
          <w:tcPr>
            <w:tcW w:w="2211" w:type="dxa"/>
            <w:tcBorders>
              <w:top w:val="nil"/>
              <w:left w:val="nil"/>
              <w:bottom w:val="nil"/>
              <w:right w:val="nil"/>
            </w:tcBorders>
          </w:tcPr>
          <w:p w:rsidR="003E30DC" w:rsidRDefault="003E30DC">
            <w:pPr>
              <w:pStyle w:val="ConsPlusNormal"/>
              <w:jc w:val="center"/>
            </w:pPr>
            <w:r>
              <w:t>35</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9.</w:t>
            </w:r>
          </w:p>
        </w:tc>
        <w:tc>
          <w:tcPr>
            <w:tcW w:w="6236" w:type="dxa"/>
            <w:tcBorders>
              <w:top w:val="nil"/>
              <w:left w:val="nil"/>
              <w:bottom w:val="nil"/>
              <w:right w:val="nil"/>
            </w:tcBorders>
          </w:tcPr>
          <w:p w:rsidR="003E30DC" w:rsidRDefault="003E30DC">
            <w:pPr>
              <w:pStyle w:val="ConsPlusNormal"/>
            </w:pPr>
            <w:r>
              <w:t>Карачаево-Черкесская Республика</w:t>
            </w:r>
          </w:p>
        </w:tc>
        <w:tc>
          <w:tcPr>
            <w:tcW w:w="2211" w:type="dxa"/>
            <w:tcBorders>
              <w:top w:val="nil"/>
              <w:left w:val="nil"/>
              <w:bottom w:val="nil"/>
              <w:right w:val="nil"/>
            </w:tcBorders>
          </w:tcPr>
          <w:p w:rsidR="003E30DC" w:rsidRDefault="003E30DC">
            <w:pPr>
              <w:pStyle w:val="ConsPlusNormal"/>
              <w:jc w:val="center"/>
            </w:pPr>
            <w:r>
              <w:t>11</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10.</w:t>
            </w:r>
          </w:p>
        </w:tc>
        <w:tc>
          <w:tcPr>
            <w:tcW w:w="6236" w:type="dxa"/>
            <w:tcBorders>
              <w:top w:val="nil"/>
              <w:left w:val="nil"/>
              <w:bottom w:val="nil"/>
              <w:right w:val="nil"/>
            </w:tcBorders>
          </w:tcPr>
          <w:p w:rsidR="003E30DC" w:rsidRDefault="003E30DC">
            <w:pPr>
              <w:pStyle w:val="ConsPlusNormal"/>
            </w:pPr>
            <w:r>
              <w:t>Республика Карелия</w:t>
            </w:r>
          </w:p>
        </w:tc>
        <w:tc>
          <w:tcPr>
            <w:tcW w:w="2211" w:type="dxa"/>
            <w:tcBorders>
              <w:top w:val="nil"/>
              <w:left w:val="nil"/>
              <w:bottom w:val="nil"/>
              <w:right w:val="nil"/>
            </w:tcBorders>
          </w:tcPr>
          <w:p w:rsidR="003E30DC" w:rsidRDefault="003E30DC">
            <w:pPr>
              <w:pStyle w:val="ConsPlusNormal"/>
              <w:jc w:val="center"/>
            </w:pPr>
            <w:r>
              <w:t>38</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11.</w:t>
            </w:r>
          </w:p>
        </w:tc>
        <w:tc>
          <w:tcPr>
            <w:tcW w:w="6236" w:type="dxa"/>
            <w:tcBorders>
              <w:top w:val="nil"/>
              <w:left w:val="nil"/>
              <w:bottom w:val="nil"/>
              <w:right w:val="nil"/>
            </w:tcBorders>
          </w:tcPr>
          <w:p w:rsidR="003E30DC" w:rsidRDefault="003E30DC">
            <w:pPr>
              <w:pStyle w:val="ConsPlusNormal"/>
            </w:pPr>
            <w:r>
              <w:t>Республика Коми</w:t>
            </w:r>
          </w:p>
        </w:tc>
        <w:tc>
          <w:tcPr>
            <w:tcW w:w="2211" w:type="dxa"/>
            <w:tcBorders>
              <w:top w:val="nil"/>
              <w:left w:val="nil"/>
              <w:bottom w:val="nil"/>
              <w:right w:val="nil"/>
            </w:tcBorders>
          </w:tcPr>
          <w:p w:rsidR="003E30DC" w:rsidRDefault="003E30DC">
            <w:pPr>
              <w:pStyle w:val="ConsPlusNormal"/>
              <w:jc w:val="center"/>
            </w:pPr>
            <w:r>
              <w:t>37</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lastRenderedPageBreak/>
              <w:t>12.</w:t>
            </w:r>
          </w:p>
        </w:tc>
        <w:tc>
          <w:tcPr>
            <w:tcW w:w="6236" w:type="dxa"/>
            <w:tcBorders>
              <w:top w:val="nil"/>
              <w:left w:val="nil"/>
              <w:bottom w:val="nil"/>
              <w:right w:val="nil"/>
            </w:tcBorders>
          </w:tcPr>
          <w:p w:rsidR="003E30DC" w:rsidRDefault="003E30DC">
            <w:pPr>
              <w:pStyle w:val="ConsPlusNormal"/>
            </w:pPr>
            <w:r>
              <w:t>Республика Крым</w:t>
            </w:r>
          </w:p>
        </w:tc>
        <w:tc>
          <w:tcPr>
            <w:tcW w:w="2211" w:type="dxa"/>
            <w:tcBorders>
              <w:top w:val="nil"/>
              <w:left w:val="nil"/>
              <w:bottom w:val="nil"/>
              <w:right w:val="nil"/>
            </w:tcBorders>
          </w:tcPr>
          <w:p w:rsidR="003E30DC" w:rsidRDefault="003E30DC">
            <w:pPr>
              <w:pStyle w:val="ConsPlusNormal"/>
              <w:jc w:val="center"/>
            </w:pPr>
            <w:r>
              <w:t>56</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13.</w:t>
            </w:r>
          </w:p>
        </w:tc>
        <w:tc>
          <w:tcPr>
            <w:tcW w:w="6236" w:type="dxa"/>
            <w:tcBorders>
              <w:top w:val="nil"/>
              <w:left w:val="nil"/>
              <w:bottom w:val="nil"/>
              <w:right w:val="nil"/>
            </w:tcBorders>
          </w:tcPr>
          <w:p w:rsidR="003E30DC" w:rsidRDefault="003E30DC">
            <w:pPr>
              <w:pStyle w:val="ConsPlusNormal"/>
            </w:pPr>
            <w:r>
              <w:t>Республика Марий Эл</w:t>
            </w:r>
          </w:p>
        </w:tc>
        <w:tc>
          <w:tcPr>
            <w:tcW w:w="2211" w:type="dxa"/>
            <w:tcBorders>
              <w:top w:val="nil"/>
              <w:left w:val="nil"/>
              <w:bottom w:val="nil"/>
              <w:right w:val="nil"/>
            </w:tcBorders>
          </w:tcPr>
          <w:p w:rsidR="003E30DC" w:rsidRDefault="003E30DC">
            <w:pPr>
              <w:pStyle w:val="ConsPlusNormal"/>
              <w:jc w:val="center"/>
            </w:pPr>
            <w:r>
              <w:t>22</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14.</w:t>
            </w:r>
          </w:p>
        </w:tc>
        <w:tc>
          <w:tcPr>
            <w:tcW w:w="6236" w:type="dxa"/>
            <w:tcBorders>
              <w:top w:val="nil"/>
              <w:left w:val="nil"/>
              <w:bottom w:val="nil"/>
              <w:right w:val="nil"/>
            </w:tcBorders>
          </w:tcPr>
          <w:p w:rsidR="003E30DC" w:rsidRDefault="003E30DC">
            <w:pPr>
              <w:pStyle w:val="ConsPlusNormal"/>
            </w:pPr>
            <w:r>
              <w:t>Республика Мордовия</w:t>
            </w:r>
          </w:p>
        </w:tc>
        <w:tc>
          <w:tcPr>
            <w:tcW w:w="2211" w:type="dxa"/>
            <w:tcBorders>
              <w:top w:val="nil"/>
              <w:left w:val="nil"/>
              <w:bottom w:val="nil"/>
              <w:right w:val="nil"/>
            </w:tcBorders>
          </w:tcPr>
          <w:p w:rsidR="003E30DC" w:rsidRDefault="003E30DC">
            <w:pPr>
              <w:pStyle w:val="ConsPlusNormal"/>
              <w:jc w:val="center"/>
            </w:pPr>
            <w:r>
              <w:t>35</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15.</w:t>
            </w:r>
          </w:p>
        </w:tc>
        <w:tc>
          <w:tcPr>
            <w:tcW w:w="6236" w:type="dxa"/>
            <w:tcBorders>
              <w:top w:val="nil"/>
              <w:left w:val="nil"/>
              <w:bottom w:val="nil"/>
              <w:right w:val="nil"/>
            </w:tcBorders>
          </w:tcPr>
          <w:p w:rsidR="003E30DC" w:rsidRDefault="003E30DC">
            <w:pPr>
              <w:pStyle w:val="ConsPlusNormal"/>
            </w:pPr>
            <w:r>
              <w:t>Республика Саха (Якутия)</w:t>
            </w:r>
          </w:p>
        </w:tc>
        <w:tc>
          <w:tcPr>
            <w:tcW w:w="2211" w:type="dxa"/>
            <w:tcBorders>
              <w:top w:val="nil"/>
              <w:left w:val="nil"/>
              <w:bottom w:val="nil"/>
              <w:right w:val="nil"/>
            </w:tcBorders>
          </w:tcPr>
          <w:p w:rsidR="003E30DC" w:rsidRDefault="003E30DC">
            <w:pPr>
              <w:pStyle w:val="ConsPlusNormal"/>
              <w:jc w:val="center"/>
            </w:pPr>
            <w:r>
              <w:t>26</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16.</w:t>
            </w:r>
          </w:p>
        </w:tc>
        <w:tc>
          <w:tcPr>
            <w:tcW w:w="6236" w:type="dxa"/>
            <w:tcBorders>
              <w:top w:val="nil"/>
              <w:left w:val="nil"/>
              <w:bottom w:val="nil"/>
              <w:right w:val="nil"/>
            </w:tcBorders>
          </w:tcPr>
          <w:p w:rsidR="003E30DC" w:rsidRDefault="003E30DC">
            <w:pPr>
              <w:pStyle w:val="ConsPlusNormal"/>
            </w:pPr>
            <w:r>
              <w:t>Республика Северная Осетия - Алания</w:t>
            </w:r>
          </w:p>
        </w:tc>
        <w:tc>
          <w:tcPr>
            <w:tcW w:w="2211" w:type="dxa"/>
            <w:tcBorders>
              <w:top w:val="nil"/>
              <w:left w:val="nil"/>
              <w:bottom w:val="nil"/>
              <w:right w:val="nil"/>
            </w:tcBorders>
          </w:tcPr>
          <w:p w:rsidR="003E30DC" w:rsidRDefault="003E30DC">
            <w:pPr>
              <w:pStyle w:val="ConsPlusNormal"/>
              <w:jc w:val="center"/>
            </w:pPr>
            <w:r>
              <w:t>11</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17.</w:t>
            </w:r>
          </w:p>
        </w:tc>
        <w:tc>
          <w:tcPr>
            <w:tcW w:w="6236" w:type="dxa"/>
            <w:tcBorders>
              <w:top w:val="nil"/>
              <w:left w:val="nil"/>
              <w:bottom w:val="nil"/>
              <w:right w:val="nil"/>
            </w:tcBorders>
          </w:tcPr>
          <w:p w:rsidR="003E30DC" w:rsidRDefault="003E30DC">
            <w:pPr>
              <w:pStyle w:val="ConsPlusNormal"/>
            </w:pPr>
            <w:r>
              <w:t>Республика Татарстан</w:t>
            </w:r>
          </w:p>
        </w:tc>
        <w:tc>
          <w:tcPr>
            <w:tcW w:w="2211" w:type="dxa"/>
            <w:tcBorders>
              <w:top w:val="nil"/>
              <w:left w:val="nil"/>
              <w:bottom w:val="nil"/>
              <w:right w:val="nil"/>
            </w:tcBorders>
          </w:tcPr>
          <w:p w:rsidR="003E30DC" w:rsidRDefault="003E30DC">
            <w:pPr>
              <w:pStyle w:val="ConsPlusNormal"/>
              <w:jc w:val="center"/>
            </w:pPr>
            <w:r>
              <w:t>25</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18.</w:t>
            </w:r>
          </w:p>
        </w:tc>
        <w:tc>
          <w:tcPr>
            <w:tcW w:w="6236" w:type="dxa"/>
            <w:tcBorders>
              <w:top w:val="nil"/>
              <w:left w:val="nil"/>
              <w:bottom w:val="nil"/>
              <w:right w:val="nil"/>
            </w:tcBorders>
          </w:tcPr>
          <w:p w:rsidR="003E30DC" w:rsidRDefault="003E30DC">
            <w:pPr>
              <w:pStyle w:val="ConsPlusNormal"/>
            </w:pPr>
            <w:r>
              <w:t>Республика Тыва</w:t>
            </w:r>
          </w:p>
        </w:tc>
        <w:tc>
          <w:tcPr>
            <w:tcW w:w="2211" w:type="dxa"/>
            <w:tcBorders>
              <w:top w:val="nil"/>
              <w:left w:val="nil"/>
              <w:bottom w:val="nil"/>
              <w:right w:val="nil"/>
            </w:tcBorders>
          </w:tcPr>
          <w:p w:rsidR="003E30DC" w:rsidRDefault="003E30DC">
            <w:pPr>
              <w:pStyle w:val="ConsPlusNormal"/>
              <w:jc w:val="center"/>
            </w:pPr>
            <w:r>
              <w:t>26</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19.</w:t>
            </w:r>
          </w:p>
        </w:tc>
        <w:tc>
          <w:tcPr>
            <w:tcW w:w="6236" w:type="dxa"/>
            <w:tcBorders>
              <w:top w:val="nil"/>
              <w:left w:val="nil"/>
              <w:bottom w:val="nil"/>
              <w:right w:val="nil"/>
            </w:tcBorders>
          </w:tcPr>
          <w:p w:rsidR="003E30DC" w:rsidRDefault="003E30DC">
            <w:pPr>
              <w:pStyle w:val="ConsPlusNormal"/>
            </w:pPr>
            <w:r>
              <w:t>Удмуртская Республика</w:t>
            </w:r>
          </w:p>
        </w:tc>
        <w:tc>
          <w:tcPr>
            <w:tcW w:w="2211" w:type="dxa"/>
            <w:tcBorders>
              <w:top w:val="nil"/>
              <w:left w:val="nil"/>
              <w:bottom w:val="nil"/>
              <w:right w:val="nil"/>
            </w:tcBorders>
          </w:tcPr>
          <w:p w:rsidR="003E30DC" w:rsidRDefault="003E30DC">
            <w:pPr>
              <w:pStyle w:val="ConsPlusNormal"/>
              <w:jc w:val="center"/>
            </w:pPr>
            <w:r>
              <w:t>33</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20.</w:t>
            </w:r>
          </w:p>
        </w:tc>
        <w:tc>
          <w:tcPr>
            <w:tcW w:w="6236" w:type="dxa"/>
            <w:tcBorders>
              <w:top w:val="nil"/>
              <w:left w:val="nil"/>
              <w:bottom w:val="nil"/>
              <w:right w:val="nil"/>
            </w:tcBorders>
          </w:tcPr>
          <w:p w:rsidR="003E30DC" w:rsidRDefault="003E30DC">
            <w:pPr>
              <w:pStyle w:val="ConsPlusNormal"/>
            </w:pPr>
            <w:r>
              <w:t>Республика Хакасия</w:t>
            </w:r>
          </w:p>
        </w:tc>
        <w:tc>
          <w:tcPr>
            <w:tcW w:w="2211" w:type="dxa"/>
            <w:tcBorders>
              <w:top w:val="nil"/>
              <w:left w:val="nil"/>
              <w:bottom w:val="nil"/>
              <w:right w:val="nil"/>
            </w:tcBorders>
          </w:tcPr>
          <w:p w:rsidR="003E30DC" w:rsidRDefault="003E30DC">
            <w:pPr>
              <w:pStyle w:val="ConsPlusNormal"/>
              <w:jc w:val="center"/>
            </w:pPr>
            <w:r>
              <w:t>32</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21.</w:t>
            </w:r>
          </w:p>
        </w:tc>
        <w:tc>
          <w:tcPr>
            <w:tcW w:w="6236" w:type="dxa"/>
            <w:tcBorders>
              <w:top w:val="nil"/>
              <w:left w:val="nil"/>
              <w:bottom w:val="nil"/>
              <w:right w:val="nil"/>
            </w:tcBorders>
          </w:tcPr>
          <w:p w:rsidR="003E30DC" w:rsidRDefault="003E30DC">
            <w:pPr>
              <w:pStyle w:val="ConsPlusNormal"/>
            </w:pPr>
            <w:r>
              <w:t>Чеченская Республика</w:t>
            </w:r>
          </w:p>
        </w:tc>
        <w:tc>
          <w:tcPr>
            <w:tcW w:w="2211" w:type="dxa"/>
            <w:tcBorders>
              <w:top w:val="nil"/>
              <w:left w:val="nil"/>
              <w:bottom w:val="nil"/>
              <w:right w:val="nil"/>
            </w:tcBorders>
          </w:tcPr>
          <w:p w:rsidR="003E30DC" w:rsidRDefault="003E30DC">
            <w:pPr>
              <w:pStyle w:val="ConsPlusNormal"/>
              <w:jc w:val="center"/>
            </w:pPr>
            <w:r>
              <w:t>22</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22.</w:t>
            </w:r>
          </w:p>
        </w:tc>
        <w:tc>
          <w:tcPr>
            <w:tcW w:w="6236" w:type="dxa"/>
            <w:tcBorders>
              <w:top w:val="nil"/>
              <w:left w:val="nil"/>
              <w:bottom w:val="nil"/>
              <w:right w:val="nil"/>
            </w:tcBorders>
          </w:tcPr>
          <w:p w:rsidR="003E30DC" w:rsidRDefault="003E30DC">
            <w:pPr>
              <w:pStyle w:val="ConsPlusNormal"/>
            </w:pPr>
            <w:r>
              <w:t>Чувашская Республика</w:t>
            </w:r>
          </w:p>
        </w:tc>
        <w:tc>
          <w:tcPr>
            <w:tcW w:w="2211" w:type="dxa"/>
            <w:tcBorders>
              <w:top w:val="nil"/>
              <w:left w:val="nil"/>
              <w:bottom w:val="nil"/>
              <w:right w:val="nil"/>
            </w:tcBorders>
          </w:tcPr>
          <w:p w:rsidR="003E30DC" w:rsidRDefault="003E30DC">
            <w:pPr>
              <w:pStyle w:val="ConsPlusNormal"/>
              <w:jc w:val="center"/>
            </w:pPr>
            <w:r>
              <w:t>24</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23.</w:t>
            </w:r>
          </w:p>
        </w:tc>
        <w:tc>
          <w:tcPr>
            <w:tcW w:w="6236" w:type="dxa"/>
            <w:tcBorders>
              <w:top w:val="nil"/>
              <w:left w:val="nil"/>
              <w:bottom w:val="nil"/>
              <w:right w:val="nil"/>
            </w:tcBorders>
          </w:tcPr>
          <w:p w:rsidR="003E30DC" w:rsidRDefault="003E30DC">
            <w:pPr>
              <w:pStyle w:val="ConsPlusNormal"/>
            </w:pPr>
            <w:r>
              <w:t>Алтайский край</w:t>
            </w:r>
          </w:p>
        </w:tc>
        <w:tc>
          <w:tcPr>
            <w:tcW w:w="2211" w:type="dxa"/>
            <w:tcBorders>
              <w:top w:val="nil"/>
              <w:left w:val="nil"/>
              <w:bottom w:val="nil"/>
              <w:right w:val="nil"/>
            </w:tcBorders>
          </w:tcPr>
          <w:p w:rsidR="003E30DC" w:rsidRDefault="003E30DC">
            <w:pPr>
              <w:pStyle w:val="ConsPlusNormal"/>
              <w:jc w:val="center"/>
            </w:pPr>
            <w:r>
              <w:t>46</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24.</w:t>
            </w:r>
          </w:p>
        </w:tc>
        <w:tc>
          <w:tcPr>
            <w:tcW w:w="6236" w:type="dxa"/>
            <w:tcBorders>
              <w:top w:val="nil"/>
              <w:left w:val="nil"/>
              <w:bottom w:val="nil"/>
              <w:right w:val="nil"/>
            </w:tcBorders>
          </w:tcPr>
          <w:p w:rsidR="003E30DC" w:rsidRDefault="003E30DC">
            <w:pPr>
              <w:pStyle w:val="ConsPlusNormal"/>
            </w:pPr>
            <w:r>
              <w:t>Забайкальский край</w:t>
            </w:r>
          </w:p>
        </w:tc>
        <w:tc>
          <w:tcPr>
            <w:tcW w:w="2211" w:type="dxa"/>
            <w:tcBorders>
              <w:top w:val="nil"/>
              <w:left w:val="nil"/>
              <w:bottom w:val="nil"/>
              <w:right w:val="nil"/>
            </w:tcBorders>
          </w:tcPr>
          <w:p w:rsidR="003E30DC" w:rsidRDefault="003E30DC">
            <w:pPr>
              <w:pStyle w:val="ConsPlusNormal"/>
              <w:jc w:val="center"/>
            </w:pPr>
            <w:r>
              <w:t>30</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25.</w:t>
            </w:r>
          </w:p>
        </w:tc>
        <w:tc>
          <w:tcPr>
            <w:tcW w:w="6236" w:type="dxa"/>
            <w:tcBorders>
              <w:top w:val="nil"/>
              <w:left w:val="nil"/>
              <w:bottom w:val="nil"/>
              <w:right w:val="nil"/>
            </w:tcBorders>
          </w:tcPr>
          <w:p w:rsidR="003E30DC" w:rsidRDefault="003E30DC">
            <w:pPr>
              <w:pStyle w:val="ConsPlusNormal"/>
            </w:pPr>
            <w:r>
              <w:t>Камчатский край</w:t>
            </w:r>
          </w:p>
        </w:tc>
        <w:tc>
          <w:tcPr>
            <w:tcW w:w="2211" w:type="dxa"/>
            <w:tcBorders>
              <w:top w:val="nil"/>
              <w:left w:val="nil"/>
              <w:bottom w:val="nil"/>
              <w:right w:val="nil"/>
            </w:tcBorders>
          </w:tcPr>
          <w:p w:rsidR="003E30DC" w:rsidRDefault="003E30DC">
            <w:pPr>
              <w:pStyle w:val="ConsPlusNormal"/>
              <w:jc w:val="center"/>
            </w:pPr>
            <w:r>
              <w:t>25</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26.</w:t>
            </w:r>
          </w:p>
        </w:tc>
        <w:tc>
          <w:tcPr>
            <w:tcW w:w="6236" w:type="dxa"/>
            <w:tcBorders>
              <w:top w:val="nil"/>
              <w:left w:val="nil"/>
              <w:bottom w:val="nil"/>
              <w:right w:val="nil"/>
            </w:tcBorders>
          </w:tcPr>
          <w:p w:rsidR="003E30DC" w:rsidRDefault="003E30DC">
            <w:pPr>
              <w:pStyle w:val="ConsPlusNormal"/>
            </w:pPr>
            <w:r>
              <w:t>Краснодарский край</w:t>
            </w:r>
          </w:p>
        </w:tc>
        <w:tc>
          <w:tcPr>
            <w:tcW w:w="2211" w:type="dxa"/>
            <w:tcBorders>
              <w:top w:val="nil"/>
              <w:left w:val="nil"/>
              <w:bottom w:val="nil"/>
              <w:right w:val="nil"/>
            </w:tcBorders>
          </w:tcPr>
          <w:p w:rsidR="003E30DC" w:rsidRDefault="003E30DC">
            <w:pPr>
              <w:pStyle w:val="ConsPlusNormal"/>
              <w:jc w:val="center"/>
            </w:pPr>
            <w:r>
              <w:t>37</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27.</w:t>
            </w:r>
          </w:p>
        </w:tc>
        <w:tc>
          <w:tcPr>
            <w:tcW w:w="6236" w:type="dxa"/>
            <w:tcBorders>
              <w:top w:val="nil"/>
              <w:left w:val="nil"/>
              <w:bottom w:val="nil"/>
              <w:right w:val="nil"/>
            </w:tcBorders>
          </w:tcPr>
          <w:p w:rsidR="003E30DC" w:rsidRDefault="003E30DC">
            <w:pPr>
              <w:pStyle w:val="ConsPlusNormal"/>
            </w:pPr>
            <w:r>
              <w:t>Красноярский край</w:t>
            </w:r>
          </w:p>
        </w:tc>
        <w:tc>
          <w:tcPr>
            <w:tcW w:w="2211" w:type="dxa"/>
            <w:tcBorders>
              <w:top w:val="nil"/>
              <w:left w:val="nil"/>
              <w:bottom w:val="nil"/>
              <w:right w:val="nil"/>
            </w:tcBorders>
          </w:tcPr>
          <w:p w:rsidR="003E30DC" w:rsidRDefault="003E30DC">
            <w:pPr>
              <w:pStyle w:val="ConsPlusNormal"/>
              <w:jc w:val="center"/>
            </w:pPr>
            <w:r>
              <w:t>37</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28.</w:t>
            </w:r>
          </w:p>
        </w:tc>
        <w:tc>
          <w:tcPr>
            <w:tcW w:w="6236" w:type="dxa"/>
            <w:tcBorders>
              <w:top w:val="nil"/>
              <w:left w:val="nil"/>
              <w:bottom w:val="nil"/>
              <w:right w:val="nil"/>
            </w:tcBorders>
          </w:tcPr>
          <w:p w:rsidR="003E30DC" w:rsidRDefault="003E30DC">
            <w:pPr>
              <w:pStyle w:val="ConsPlusNormal"/>
            </w:pPr>
            <w:r>
              <w:t>Пермский край</w:t>
            </w:r>
          </w:p>
        </w:tc>
        <w:tc>
          <w:tcPr>
            <w:tcW w:w="2211" w:type="dxa"/>
            <w:tcBorders>
              <w:top w:val="nil"/>
              <w:left w:val="nil"/>
              <w:bottom w:val="nil"/>
              <w:right w:val="nil"/>
            </w:tcBorders>
          </w:tcPr>
          <w:p w:rsidR="003E30DC" w:rsidRDefault="003E30DC">
            <w:pPr>
              <w:pStyle w:val="ConsPlusNormal"/>
              <w:jc w:val="center"/>
            </w:pPr>
            <w:r>
              <w:t>19</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29.</w:t>
            </w:r>
          </w:p>
        </w:tc>
        <w:tc>
          <w:tcPr>
            <w:tcW w:w="6236" w:type="dxa"/>
            <w:tcBorders>
              <w:top w:val="nil"/>
              <w:left w:val="nil"/>
              <w:bottom w:val="nil"/>
              <w:right w:val="nil"/>
            </w:tcBorders>
          </w:tcPr>
          <w:p w:rsidR="003E30DC" w:rsidRDefault="003E30DC">
            <w:pPr>
              <w:pStyle w:val="ConsPlusNormal"/>
            </w:pPr>
            <w:r>
              <w:t>Приморский край</w:t>
            </w:r>
          </w:p>
        </w:tc>
        <w:tc>
          <w:tcPr>
            <w:tcW w:w="2211" w:type="dxa"/>
            <w:tcBorders>
              <w:top w:val="nil"/>
              <w:left w:val="nil"/>
              <w:bottom w:val="nil"/>
              <w:right w:val="nil"/>
            </w:tcBorders>
          </w:tcPr>
          <w:p w:rsidR="003E30DC" w:rsidRDefault="003E30DC">
            <w:pPr>
              <w:pStyle w:val="ConsPlusNormal"/>
              <w:jc w:val="center"/>
            </w:pPr>
            <w:r>
              <w:t>39</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30.</w:t>
            </w:r>
          </w:p>
        </w:tc>
        <w:tc>
          <w:tcPr>
            <w:tcW w:w="6236" w:type="dxa"/>
            <w:tcBorders>
              <w:top w:val="nil"/>
              <w:left w:val="nil"/>
              <w:bottom w:val="nil"/>
              <w:right w:val="nil"/>
            </w:tcBorders>
          </w:tcPr>
          <w:p w:rsidR="003E30DC" w:rsidRDefault="003E30DC">
            <w:pPr>
              <w:pStyle w:val="ConsPlusNormal"/>
            </w:pPr>
            <w:r>
              <w:t>Ставропольский край</w:t>
            </w:r>
          </w:p>
        </w:tc>
        <w:tc>
          <w:tcPr>
            <w:tcW w:w="2211" w:type="dxa"/>
            <w:tcBorders>
              <w:top w:val="nil"/>
              <w:left w:val="nil"/>
              <w:bottom w:val="nil"/>
              <w:right w:val="nil"/>
            </w:tcBorders>
          </w:tcPr>
          <w:p w:rsidR="003E30DC" w:rsidRDefault="003E30DC">
            <w:pPr>
              <w:pStyle w:val="ConsPlusNormal"/>
              <w:jc w:val="center"/>
            </w:pPr>
            <w:r>
              <w:t>43</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31.</w:t>
            </w:r>
          </w:p>
        </w:tc>
        <w:tc>
          <w:tcPr>
            <w:tcW w:w="6236" w:type="dxa"/>
            <w:tcBorders>
              <w:top w:val="nil"/>
              <w:left w:val="nil"/>
              <w:bottom w:val="nil"/>
              <w:right w:val="nil"/>
            </w:tcBorders>
          </w:tcPr>
          <w:p w:rsidR="003E30DC" w:rsidRDefault="003E30DC">
            <w:pPr>
              <w:pStyle w:val="ConsPlusNormal"/>
            </w:pPr>
            <w:r>
              <w:t>Хабаровский край</w:t>
            </w:r>
          </w:p>
        </w:tc>
        <w:tc>
          <w:tcPr>
            <w:tcW w:w="2211" w:type="dxa"/>
            <w:tcBorders>
              <w:top w:val="nil"/>
              <w:left w:val="nil"/>
              <w:bottom w:val="nil"/>
              <w:right w:val="nil"/>
            </w:tcBorders>
          </w:tcPr>
          <w:p w:rsidR="003E30DC" w:rsidRDefault="003E30DC">
            <w:pPr>
              <w:pStyle w:val="ConsPlusNormal"/>
              <w:jc w:val="center"/>
            </w:pPr>
            <w:r>
              <w:t>27</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32.</w:t>
            </w:r>
          </w:p>
        </w:tc>
        <w:tc>
          <w:tcPr>
            <w:tcW w:w="6236" w:type="dxa"/>
            <w:tcBorders>
              <w:top w:val="nil"/>
              <w:left w:val="nil"/>
              <w:bottom w:val="nil"/>
              <w:right w:val="nil"/>
            </w:tcBorders>
          </w:tcPr>
          <w:p w:rsidR="003E30DC" w:rsidRDefault="003E30DC">
            <w:pPr>
              <w:pStyle w:val="ConsPlusNormal"/>
            </w:pPr>
            <w:r>
              <w:t>Амурская область</w:t>
            </w:r>
          </w:p>
        </w:tc>
        <w:tc>
          <w:tcPr>
            <w:tcW w:w="2211" w:type="dxa"/>
            <w:tcBorders>
              <w:top w:val="nil"/>
              <w:left w:val="nil"/>
              <w:bottom w:val="nil"/>
              <w:right w:val="nil"/>
            </w:tcBorders>
          </w:tcPr>
          <w:p w:rsidR="003E30DC" w:rsidRDefault="003E30DC">
            <w:pPr>
              <w:pStyle w:val="ConsPlusNormal"/>
              <w:jc w:val="center"/>
            </w:pPr>
            <w:r>
              <w:t>31</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33.</w:t>
            </w:r>
          </w:p>
        </w:tc>
        <w:tc>
          <w:tcPr>
            <w:tcW w:w="6236" w:type="dxa"/>
            <w:tcBorders>
              <w:top w:val="nil"/>
              <w:left w:val="nil"/>
              <w:bottom w:val="nil"/>
              <w:right w:val="nil"/>
            </w:tcBorders>
          </w:tcPr>
          <w:p w:rsidR="003E30DC" w:rsidRDefault="003E30DC">
            <w:pPr>
              <w:pStyle w:val="ConsPlusNormal"/>
            </w:pPr>
            <w:r>
              <w:t>Архангельская область</w:t>
            </w:r>
          </w:p>
        </w:tc>
        <w:tc>
          <w:tcPr>
            <w:tcW w:w="2211" w:type="dxa"/>
            <w:tcBorders>
              <w:top w:val="nil"/>
              <w:left w:val="nil"/>
              <w:bottom w:val="nil"/>
              <w:right w:val="nil"/>
            </w:tcBorders>
          </w:tcPr>
          <w:p w:rsidR="003E30DC" w:rsidRDefault="003E30DC">
            <w:pPr>
              <w:pStyle w:val="ConsPlusNormal"/>
              <w:jc w:val="center"/>
            </w:pPr>
            <w:r>
              <w:t>32</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34.</w:t>
            </w:r>
          </w:p>
        </w:tc>
        <w:tc>
          <w:tcPr>
            <w:tcW w:w="6236" w:type="dxa"/>
            <w:tcBorders>
              <w:top w:val="nil"/>
              <w:left w:val="nil"/>
              <w:bottom w:val="nil"/>
              <w:right w:val="nil"/>
            </w:tcBorders>
          </w:tcPr>
          <w:p w:rsidR="003E30DC" w:rsidRDefault="003E30DC">
            <w:pPr>
              <w:pStyle w:val="ConsPlusNormal"/>
            </w:pPr>
            <w:r>
              <w:t>Астраханская область</w:t>
            </w:r>
          </w:p>
        </w:tc>
        <w:tc>
          <w:tcPr>
            <w:tcW w:w="2211" w:type="dxa"/>
            <w:tcBorders>
              <w:top w:val="nil"/>
              <w:left w:val="nil"/>
              <w:bottom w:val="nil"/>
              <w:right w:val="nil"/>
            </w:tcBorders>
          </w:tcPr>
          <w:p w:rsidR="003E30DC" w:rsidRDefault="003E30DC">
            <w:pPr>
              <w:pStyle w:val="ConsPlusNormal"/>
              <w:jc w:val="center"/>
            </w:pPr>
            <w:r>
              <w:t>29</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35.</w:t>
            </w:r>
          </w:p>
        </w:tc>
        <w:tc>
          <w:tcPr>
            <w:tcW w:w="6236" w:type="dxa"/>
            <w:tcBorders>
              <w:top w:val="nil"/>
              <w:left w:val="nil"/>
              <w:bottom w:val="nil"/>
              <w:right w:val="nil"/>
            </w:tcBorders>
          </w:tcPr>
          <w:p w:rsidR="003E30DC" w:rsidRDefault="003E30DC">
            <w:pPr>
              <w:pStyle w:val="ConsPlusNormal"/>
            </w:pPr>
            <w:r>
              <w:t>Белгородская область</w:t>
            </w:r>
          </w:p>
        </w:tc>
        <w:tc>
          <w:tcPr>
            <w:tcW w:w="2211" w:type="dxa"/>
            <w:tcBorders>
              <w:top w:val="nil"/>
              <w:left w:val="nil"/>
              <w:bottom w:val="nil"/>
              <w:right w:val="nil"/>
            </w:tcBorders>
          </w:tcPr>
          <w:p w:rsidR="003E30DC" w:rsidRDefault="003E30DC">
            <w:pPr>
              <w:pStyle w:val="ConsPlusNormal"/>
              <w:jc w:val="center"/>
            </w:pPr>
            <w:r>
              <w:t>39</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36.</w:t>
            </w:r>
          </w:p>
        </w:tc>
        <w:tc>
          <w:tcPr>
            <w:tcW w:w="6236" w:type="dxa"/>
            <w:tcBorders>
              <w:top w:val="nil"/>
              <w:left w:val="nil"/>
              <w:bottom w:val="nil"/>
              <w:right w:val="nil"/>
            </w:tcBorders>
          </w:tcPr>
          <w:p w:rsidR="003E30DC" w:rsidRDefault="003E30DC">
            <w:pPr>
              <w:pStyle w:val="ConsPlusNormal"/>
            </w:pPr>
            <w:r>
              <w:t>Брянская область</w:t>
            </w:r>
          </w:p>
        </w:tc>
        <w:tc>
          <w:tcPr>
            <w:tcW w:w="2211" w:type="dxa"/>
            <w:tcBorders>
              <w:top w:val="nil"/>
              <w:left w:val="nil"/>
              <w:bottom w:val="nil"/>
              <w:right w:val="nil"/>
            </w:tcBorders>
          </w:tcPr>
          <w:p w:rsidR="003E30DC" w:rsidRDefault="003E30DC">
            <w:pPr>
              <w:pStyle w:val="ConsPlusNormal"/>
              <w:jc w:val="center"/>
            </w:pPr>
            <w:r>
              <w:t>31</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37.</w:t>
            </w:r>
          </w:p>
        </w:tc>
        <w:tc>
          <w:tcPr>
            <w:tcW w:w="6236" w:type="dxa"/>
            <w:tcBorders>
              <w:top w:val="nil"/>
              <w:left w:val="nil"/>
              <w:bottom w:val="nil"/>
              <w:right w:val="nil"/>
            </w:tcBorders>
          </w:tcPr>
          <w:p w:rsidR="003E30DC" w:rsidRDefault="003E30DC">
            <w:pPr>
              <w:pStyle w:val="ConsPlusNormal"/>
            </w:pPr>
            <w:r>
              <w:t>Владимирская область</w:t>
            </w:r>
          </w:p>
        </w:tc>
        <w:tc>
          <w:tcPr>
            <w:tcW w:w="2211" w:type="dxa"/>
            <w:tcBorders>
              <w:top w:val="nil"/>
              <w:left w:val="nil"/>
              <w:bottom w:val="nil"/>
              <w:right w:val="nil"/>
            </w:tcBorders>
          </w:tcPr>
          <w:p w:rsidR="003E30DC" w:rsidRDefault="003E30DC">
            <w:pPr>
              <w:pStyle w:val="ConsPlusNormal"/>
              <w:jc w:val="center"/>
            </w:pPr>
            <w:r>
              <w:t>44</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38.</w:t>
            </w:r>
          </w:p>
        </w:tc>
        <w:tc>
          <w:tcPr>
            <w:tcW w:w="6236" w:type="dxa"/>
            <w:tcBorders>
              <w:top w:val="nil"/>
              <w:left w:val="nil"/>
              <w:bottom w:val="nil"/>
              <w:right w:val="nil"/>
            </w:tcBorders>
          </w:tcPr>
          <w:p w:rsidR="003E30DC" w:rsidRDefault="003E30DC">
            <w:pPr>
              <w:pStyle w:val="ConsPlusNormal"/>
            </w:pPr>
            <w:r>
              <w:t>Волгоградская область</w:t>
            </w:r>
          </w:p>
        </w:tc>
        <w:tc>
          <w:tcPr>
            <w:tcW w:w="2211" w:type="dxa"/>
            <w:tcBorders>
              <w:top w:val="nil"/>
              <w:left w:val="nil"/>
              <w:bottom w:val="nil"/>
              <w:right w:val="nil"/>
            </w:tcBorders>
          </w:tcPr>
          <w:p w:rsidR="003E30DC" w:rsidRDefault="003E30DC">
            <w:pPr>
              <w:pStyle w:val="ConsPlusNormal"/>
              <w:jc w:val="center"/>
            </w:pPr>
            <w:r>
              <w:t>36</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39.</w:t>
            </w:r>
          </w:p>
        </w:tc>
        <w:tc>
          <w:tcPr>
            <w:tcW w:w="6236" w:type="dxa"/>
            <w:tcBorders>
              <w:top w:val="nil"/>
              <w:left w:val="nil"/>
              <w:bottom w:val="nil"/>
              <w:right w:val="nil"/>
            </w:tcBorders>
          </w:tcPr>
          <w:p w:rsidR="003E30DC" w:rsidRDefault="003E30DC">
            <w:pPr>
              <w:pStyle w:val="ConsPlusNormal"/>
            </w:pPr>
            <w:r>
              <w:t>Вологодская область</w:t>
            </w:r>
          </w:p>
        </w:tc>
        <w:tc>
          <w:tcPr>
            <w:tcW w:w="2211" w:type="dxa"/>
            <w:tcBorders>
              <w:top w:val="nil"/>
              <w:left w:val="nil"/>
              <w:bottom w:val="nil"/>
              <w:right w:val="nil"/>
            </w:tcBorders>
          </w:tcPr>
          <w:p w:rsidR="003E30DC" w:rsidRDefault="003E30DC">
            <w:pPr>
              <w:pStyle w:val="ConsPlusNormal"/>
              <w:jc w:val="center"/>
            </w:pPr>
            <w:r>
              <w:t>46</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40.</w:t>
            </w:r>
          </w:p>
        </w:tc>
        <w:tc>
          <w:tcPr>
            <w:tcW w:w="6236" w:type="dxa"/>
            <w:tcBorders>
              <w:top w:val="nil"/>
              <w:left w:val="nil"/>
              <w:bottom w:val="nil"/>
              <w:right w:val="nil"/>
            </w:tcBorders>
          </w:tcPr>
          <w:p w:rsidR="003E30DC" w:rsidRDefault="003E30DC">
            <w:pPr>
              <w:pStyle w:val="ConsPlusNormal"/>
            </w:pPr>
            <w:r>
              <w:t>Воронежская область</w:t>
            </w:r>
          </w:p>
        </w:tc>
        <w:tc>
          <w:tcPr>
            <w:tcW w:w="2211" w:type="dxa"/>
            <w:tcBorders>
              <w:top w:val="nil"/>
              <w:left w:val="nil"/>
              <w:bottom w:val="nil"/>
              <w:right w:val="nil"/>
            </w:tcBorders>
          </w:tcPr>
          <w:p w:rsidR="003E30DC" w:rsidRDefault="003E30DC">
            <w:pPr>
              <w:pStyle w:val="ConsPlusNormal"/>
              <w:jc w:val="center"/>
            </w:pPr>
            <w:r>
              <w:t>31</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41.</w:t>
            </w:r>
          </w:p>
        </w:tc>
        <w:tc>
          <w:tcPr>
            <w:tcW w:w="6236" w:type="dxa"/>
            <w:tcBorders>
              <w:top w:val="nil"/>
              <w:left w:val="nil"/>
              <w:bottom w:val="nil"/>
              <w:right w:val="nil"/>
            </w:tcBorders>
          </w:tcPr>
          <w:p w:rsidR="003E30DC" w:rsidRDefault="003E30DC">
            <w:pPr>
              <w:pStyle w:val="ConsPlusNormal"/>
            </w:pPr>
            <w:r>
              <w:t>Ивановская область</w:t>
            </w:r>
          </w:p>
        </w:tc>
        <w:tc>
          <w:tcPr>
            <w:tcW w:w="2211" w:type="dxa"/>
            <w:tcBorders>
              <w:top w:val="nil"/>
              <w:left w:val="nil"/>
              <w:bottom w:val="nil"/>
              <w:right w:val="nil"/>
            </w:tcBorders>
          </w:tcPr>
          <w:p w:rsidR="003E30DC" w:rsidRDefault="003E30DC">
            <w:pPr>
              <w:pStyle w:val="ConsPlusNormal"/>
              <w:jc w:val="center"/>
            </w:pPr>
            <w:r>
              <w:t>29</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lastRenderedPageBreak/>
              <w:t>42.</w:t>
            </w:r>
          </w:p>
        </w:tc>
        <w:tc>
          <w:tcPr>
            <w:tcW w:w="6236" w:type="dxa"/>
            <w:tcBorders>
              <w:top w:val="nil"/>
              <w:left w:val="nil"/>
              <w:bottom w:val="nil"/>
              <w:right w:val="nil"/>
            </w:tcBorders>
          </w:tcPr>
          <w:p w:rsidR="003E30DC" w:rsidRDefault="003E30DC">
            <w:pPr>
              <w:pStyle w:val="ConsPlusNormal"/>
            </w:pPr>
            <w:r>
              <w:t>Иркутская область</w:t>
            </w:r>
          </w:p>
        </w:tc>
        <w:tc>
          <w:tcPr>
            <w:tcW w:w="2211" w:type="dxa"/>
            <w:tcBorders>
              <w:top w:val="nil"/>
              <w:left w:val="nil"/>
              <w:bottom w:val="nil"/>
              <w:right w:val="nil"/>
            </w:tcBorders>
          </w:tcPr>
          <w:p w:rsidR="003E30DC" w:rsidRDefault="003E30DC">
            <w:pPr>
              <w:pStyle w:val="ConsPlusNormal"/>
              <w:jc w:val="center"/>
            </w:pPr>
            <w:r>
              <w:t>44</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43.</w:t>
            </w:r>
          </w:p>
        </w:tc>
        <w:tc>
          <w:tcPr>
            <w:tcW w:w="6236" w:type="dxa"/>
            <w:tcBorders>
              <w:top w:val="nil"/>
              <w:left w:val="nil"/>
              <w:bottom w:val="nil"/>
              <w:right w:val="nil"/>
            </w:tcBorders>
          </w:tcPr>
          <w:p w:rsidR="003E30DC" w:rsidRDefault="003E30DC">
            <w:pPr>
              <w:pStyle w:val="ConsPlusNormal"/>
            </w:pPr>
            <w:r>
              <w:t>Калининградская область</w:t>
            </w:r>
          </w:p>
        </w:tc>
        <w:tc>
          <w:tcPr>
            <w:tcW w:w="2211" w:type="dxa"/>
            <w:tcBorders>
              <w:top w:val="nil"/>
              <w:left w:val="nil"/>
              <w:bottom w:val="nil"/>
              <w:right w:val="nil"/>
            </w:tcBorders>
          </w:tcPr>
          <w:p w:rsidR="003E30DC" w:rsidRDefault="003E30DC">
            <w:pPr>
              <w:pStyle w:val="ConsPlusNormal"/>
              <w:jc w:val="center"/>
            </w:pPr>
            <w:r>
              <w:t>36</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44.</w:t>
            </w:r>
          </w:p>
        </w:tc>
        <w:tc>
          <w:tcPr>
            <w:tcW w:w="6236" w:type="dxa"/>
            <w:tcBorders>
              <w:top w:val="nil"/>
              <w:left w:val="nil"/>
              <w:bottom w:val="nil"/>
              <w:right w:val="nil"/>
            </w:tcBorders>
          </w:tcPr>
          <w:p w:rsidR="003E30DC" w:rsidRDefault="003E30DC">
            <w:pPr>
              <w:pStyle w:val="ConsPlusNormal"/>
            </w:pPr>
            <w:r>
              <w:t>Калужская область</w:t>
            </w:r>
          </w:p>
        </w:tc>
        <w:tc>
          <w:tcPr>
            <w:tcW w:w="2211" w:type="dxa"/>
            <w:tcBorders>
              <w:top w:val="nil"/>
              <w:left w:val="nil"/>
              <w:bottom w:val="nil"/>
              <w:right w:val="nil"/>
            </w:tcBorders>
          </w:tcPr>
          <w:p w:rsidR="003E30DC" w:rsidRDefault="003E30DC">
            <w:pPr>
              <w:pStyle w:val="ConsPlusNormal"/>
              <w:jc w:val="center"/>
            </w:pPr>
            <w:r>
              <w:t>40</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45.</w:t>
            </w:r>
          </w:p>
        </w:tc>
        <w:tc>
          <w:tcPr>
            <w:tcW w:w="6236" w:type="dxa"/>
            <w:tcBorders>
              <w:top w:val="nil"/>
              <w:left w:val="nil"/>
              <w:bottom w:val="nil"/>
              <w:right w:val="nil"/>
            </w:tcBorders>
          </w:tcPr>
          <w:p w:rsidR="003E30DC" w:rsidRDefault="003E30DC">
            <w:pPr>
              <w:pStyle w:val="ConsPlusNormal"/>
            </w:pPr>
            <w:r>
              <w:t>Кемеровская область - Кузбасс</w:t>
            </w:r>
          </w:p>
        </w:tc>
        <w:tc>
          <w:tcPr>
            <w:tcW w:w="2211" w:type="dxa"/>
            <w:tcBorders>
              <w:top w:val="nil"/>
              <w:left w:val="nil"/>
              <w:bottom w:val="nil"/>
              <w:right w:val="nil"/>
            </w:tcBorders>
          </w:tcPr>
          <w:p w:rsidR="003E30DC" w:rsidRDefault="003E30DC">
            <w:pPr>
              <w:pStyle w:val="ConsPlusNormal"/>
              <w:jc w:val="center"/>
            </w:pPr>
            <w:r>
              <w:t>35</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46.</w:t>
            </w:r>
          </w:p>
        </w:tc>
        <w:tc>
          <w:tcPr>
            <w:tcW w:w="6236" w:type="dxa"/>
            <w:tcBorders>
              <w:top w:val="nil"/>
              <w:left w:val="nil"/>
              <w:bottom w:val="nil"/>
              <w:right w:val="nil"/>
            </w:tcBorders>
          </w:tcPr>
          <w:p w:rsidR="003E30DC" w:rsidRDefault="003E30DC">
            <w:pPr>
              <w:pStyle w:val="ConsPlusNormal"/>
            </w:pPr>
            <w:r>
              <w:t>Кировская область</w:t>
            </w:r>
          </w:p>
        </w:tc>
        <w:tc>
          <w:tcPr>
            <w:tcW w:w="2211" w:type="dxa"/>
            <w:tcBorders>
              <w:top w:val="nil"/>
              <w:left w:val="nil"/>
              <w:bottom w:val="nil"/>
              <w:right w:val="nil"/>
            </w:tcBorders>
          </w:tcPr>
          <w:p w:rsidR="003E30DC" w:rsidRDefault="003E30DC">
            <w:pPr>
              <w:pStyle w:val="ConsPlusNormal"/>
              <w:jc w:val="center"/>
            </w:pPr>
            <w:r>
              <w:t>39</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47.</w:t>
            </w:r>
          </w:p>
        </w:tc>
        <w:tc>
          <w:tcPr>
            <w:tcW w:w="6236" w:type="dxa"/>
            <w:tcBorders>
              <w:top w:val="nil"/>
              <w:left w:val="nil"/>
              <w:bottom w:val="nil"/>
              <w:right w:val="nil"/>
            </w:tcBorders>
          </w:tcPr>
          <w:p w:rsidR="003E30DC" w:rsidRDefault="003E30DC">
            <w:pPr>
              <w:pStyle w:val="ConsPlusNormal"/>
            </w:pPr>
            <w:r>
              <w:t>Костромская область</w:t>
            </w:r>
          </w:p>
        </w:tc>
        <w:tc>
          <w:tcPr>
            <w:tcW w:w="2211" w:type="dxa"/>
            <w:tcBorders>
              <w:top w:val="nil"/>
              <w:left w:val="nil"/>
              <w:bottom w:val="nil"/>
              <w:right w:val="nil"/>
            </w:tcBorders>
          </w:tcPr>
          <w:p w:rsidR="003E30DC" w:rsidRDefault="003E30DC">
            <w:pPr>
              <w:pStyle w:val="ConsPlusNormal"/>
              <w:jc w:val="center"/>
            </w:pPr>
            <w:r>
              <w:t>33</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48.</w:t>
            </w:r>
          </w:p>
        </w:tc>
        <w:tc>
          <w:tcPr>
            <w:tcW w:w="6236" w:type="dxa"/>
            <w:tcBorders>
              <w:top w:val="nil"/>
              <w:left w:val="nil"/>
              <w:bottom w:val="nil"/>
              <w:right w:val="nil"/>
            </w:tcBorders>
          </w:tcPr>
          <w:p w:rsidR="003E30DC" w:rsidRDefault="003E30DC">
            <w:pPr>
              <w:pStyle w:val="ConsPlusNormal"/>
            </w:pPr>
            <w:r>
              <w:t>Курганская область</w:t>
            </w:r>
          </w:p>
        </w:tc>
        <w:tc>
          <w:tcPr>
            <w:tcW w:w="2211" w:type="dxa"/>
            <w:tcBorders>
              <w:top w:val="nil"/>
              <w:left w:val="nil"/>
              <w:bottom w:val="nil"/>
              <w:right w:val="nil"/>
            </w:tcBorders>
          </w:tcPr>
          <w:p w:rsidR="003E30DC" w:rsidRDefault="003E30DC">
            <w:pPr>
              <w:pStyle w:val="ConsPlusNormal"/>
              <w:jc w:val="center"/>
            </w:pPr>
            <w:r>
              <w:t>35</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49.</w:t>
            </w:r>
          </w:p>
        </w:tc>
        <w:tc>
          <w:tcPr>
            <w:tcW w:w="6236" w:type="dxa"/>
            <w:tcBorders>
              <w:top w:val="nil"/>
              <w:left w:val="nil"/>
              <w:bottom w:val="nil"/>
              <w:right w:val="nil"/>
            </w:tcBorders>
          </w:tcPr>
          <w:p w:rsidR="003E30DC" w:rsidRDefault="003E30DC">
            <w:pPr>
              <w:pStyle w:val="ConsPlusNormal"/>
            </w:pPr>
            <w:r>
              <w:t>Курская область</w:t>
            </w:r>
          </w:p>
        </w:tc>
        <w:tc>
          <w:tcPr>
            <w:tcW w:w="2211" w:type="dxa"/>
            <w:tcBorders>
              <w:top w:val="nil"/>
              <w:left w:val="nil"/>
              <w:bottom w:val="nil"/>
              <w:right w:val="nil"/>
            </w:tcBorders>
          </w:tcPr>
          <w:p w:rsidR="003E30DC" w:rsidRDefault="003E30DC">
            <w:pPr>
              <w:pStyle w:val="ConsPlusNormal"/>
              <w:jc w:val="center"/>
            </w:pPr>
            <w:r>
              <w:t>45</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50.</w:t>
            </w:r>
          </w:p>
        </w:tc>
        <w:tc>
          <w:tcPr>
            <w:tcW w:w="6236" w:type="dxa"/>
            <w:tcBorders>
              <w:top w:val="nil"/>
              <w:left w:val="nil"/>
              <w:bottom w:val="nil"/>
              <w:right w:val="nil"/>
            </w:tcBorders>
          </w:tcPr>
          <w:p w:rsidR="003E30DC" w:rsidRDefault="003E30DC">
            <w:pPr>
              <w:pStyle w:val="ConsPlusNormal"/>
            </w:pPr>
            <w:r>
              <w:t>Ленинградская область</w:t>
            </w:r>
          </w:p>
        </w:tc>
        <w:tc>
          <w:tcPr>
            <w:tcW w:w="2211" w:type="dxa"/>
            <w:tcBorders>
              <w:top w:val="nil"/>
              <w:left w:val="nil"/>
              <w:bottom w:val="nil"/>
              <w:right w:val="nil"/>
            </w:tcBorders>
          </w:tcPr>
          <w:p w:rsidR="003E30DC" w:rsidRDefault="003E30DC">
            <w:pPr>
              <w:pStyle w:val="ConsPlusNormal"/>
              <w:jc w:val="center"/>
            </w:pPr>
            <w:r>
              <w:t>55</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51.</w:t>
            </w:r>
          </w:p>
        </w:tc>
        <w:tc>
          <w:tcPr>
            <w:tcW w:w="6236" w:type="dxa"/>
            <w:tcBorders>
              <w:top w:val="nil"/>
              <w:left w:val="nil"/>
              <w:bottom w:val="nil"/>
              <w:right w:val="nil"/>
            </w:tcBorders>
          </w:tcPr>
          <w:p w:rsidR="003E30DC" w:rsidRDefault="003E30DC">
            <w:pPr>
              <w:pStyle w:val="ConsPlusNormal"/>
            </w:pPr>
            <w:r>
              <w:t>Липецкая область</w:t>
            </w:r>
          </w:p>
        </w:tc>
        <w:tc>
          <w:tcPr>
            <w:tcW w:w="2211" w:type="dxa"/>
            <w:tcBorders>
              <w:top w:val="nil"/>
              <w:left w:val="nil"/>
              <w:bottom w:val="nil"/>
              <w:right w:val="nil"/>
            </w:tcBorders>
          </w:tcPr>
          <w:p w:rsidR="003E30DC" w:rsidRDefault="003E30DC">
            <w:pPr>
              <w:pStyle w:val="ConsPlusNormal"/>
              <w:jc w:val="center"/>
            </w:pPr>
            <w:r>
              <w:t>43</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52.</w:t>
            </w:r>
          </w:p>
        </w:tc>
        <w:tc>
          <w:tcPr>
            <w:tcW w:w="6236" w:type="dxa"/>
            <w:tcBorders>
              <w:top w:val="nil"/>
              <w:left w:val="nil"/>
              <w:bottom w:val="nil"/>
              <w:right w:val="nil"/>
            </w:tcBorders>
          </w:tcPr>
          <w:p w:rsidR="003E30DC" w:rsidRDefault="003E30DC">
            <w:pPr>
              <w:pStyle w:val="ConsPlusNormal"/>
            </w:pPr>
            <w:r>
              <w:t>Магаданская область</w:t>
            </w:r>
          </w:p>
        </w:tc>
        <w:tc>
          <w:tcPr>
            <w:tcW w:w="2211" w:type="dxa"/>
            <w:tcBorders>
              <w:top w:val="nil"/>
              <w:left w:val="nil"/>
              <w:bottom w:val="nil"/>
              <w:right w:val="nil"/>
            </w:tcBorders>
          </w:tcPr>
          <w:p w:rsidR="003E30DC" w:rsidRDefault="003E30DC">
            <w:pPr>
              <w:pStyle w:val="ConsPlusNormal"/>
              <w:jc w:val="center"/>
            </w:pPr>
            <w:r>
              <w:t>19</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53.</w:t>
            </w:r>
          </w:p>
        </w:tc>
        <w:tc>
          <w:tcPr>
            <w:tcW w:w="6236" w:type="dxa"/>
            <w:tcBorders>
              <w:top w:val="nil"/>
              <w:left w:val="nil"/>
              <w:bottom w:val="nil"/>
              <w:right w:val="nil"/>
            </w:tcBorders>
          </w:tcPr>
          <w:p w:rsidR="003E30DC" w:rsidRDefault="003E30DC">
            <w:pPr>
              <w:pStyle w:val="ConsPlusNormal"/>
            </w:pPr>
            <w:r>
              <w:t>Московская область</w:t>
            </w:r>
          </w:p>
        </w:tc>
        <w:tc>
          <w:tcPr>
            <w:tcW w:w="2211" w:type="dxa"/>
            <w:tcBorders>
              <w:top w:val="nil"/>
              <w:left w:val="nil"/>
              <w:bottom w:val="nil"/>
              <w:right w:val="nil"/>
            </w:tcBorders>
          </w:tcPr>
          <w:p w:rsidR="003E30DC" w:rsidRDefault="003E30DC">
            <w:pPr>
              <w:pStyle w:val="ConsPlusNormal"/>
              <w:jc w:val="center"/>
            </w:pPr>
            <w:r>
              <w:t>37</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54.</w:t>
            </w:r>
          </w:p>
        </w:tc>
        <w:tc>
          <w:tcPr>
            <w:tcW w:w="6236" w:type="dxa"/>
            <w:tcBorders>
              <w:top w:val="nil"/>
              <w:left w:val="nil"/>
              <w:bottom w:val="nil"/>
              <w:right w:val="nil"/>
            </w:tcBorders>
          </w:tcPr>
          <w:p w:rsidR="003E30DC" w:rsidRDefault="003E30DC">
            <w:pPr>
              <w:pStyle w:val="ConsPlusNormal"/>
            </w:pPr>
            <w:r>
              <w:t>Мурманская область</w:t>
            </w:r>
          </w:p>
        </w:tc>
        <w:tc>
          <w:tcPr>
            <w:tcW w:w="2211" w:type="dxa"/>
            <w:tcBorders>
              <w:top w:val="nil"/>
              <w:left w:val="nil"/>
              <w:bottom w:val="nil"/>
              <w:right w:val="nil"/>
            </w:tcBorders>
          </w:tcPr>
          <w:p w:rsidR="003E30DC" w:rsidRDefault="003E30DC">
            <w:pPr>
              <w:pStyle w:val="ConsPlusNormal"/>
              <w:jc w:val="center"/>
            </w:pPr>
            <w:r>
              <w:t>32</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55.</w:t>
            </w:r>
          </w:p>
        </w:tc>
        <w:tc>
          <w:tcPr>
            <w:tcW w:w="6236" w:type="dxa"/>
            <w:tcBorders>
              <w:top w:val="nil"/>
              <w:left w:val="nil"/>
              <w:bottom w:val="nil"/>
              <w:right w:val="nil"/>
            </w:tcBorders>
          </w:tcPr>
          <w:p w:rsidR="003E30DC" w:rsidRDefault="003E30DC">
            <w:pPr>
              <w:pStyle w:val="ConsPlusNormal"/>
            </w:pPr>
            <w:r>
              <w:t>Нижегородская область</w:t>
            </w:r>
          </w:p>
        </w:tc>
        <w:tc>
          <w:tcPr>
            <w:tcW w:w="2211" w:type="dxa"/>
            <w:tcBorders>
              <w:top w:val="nil"/>
              <w:left w:val="nil"/>
              <w:bottom w:val="nil"/>
              <w:right w:val="nil"/>
            </w:tcBorders>
          </w:tcPr>
          <w:p w:rsidR="003E30DC" w:rsidRDefault="003E30DC">
            <w:pPr>
              <w:pStyle w:val="ConsPlusNormal"/>
              <w:jc w:val="center"/>
            </w:pPr>
            <w:r>
              <w:t>30</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56.</w:t>
            </w:r>
          </w:p>
        </w:tc>
        <w:tc>
          <w:tcPr>
            <w:tcW w:w="6236" w:type="dxa"/>
            <w:tcBorders>
              <w:top w:val="nil"/>
              <w:left w:val="nil"/>
              <w:bottom w:val="nil"/>
              <w:right w:val="nil"/>
            </w:tcBorders>
          </w:tcPr>
          <w:p w:rsidR="003E30DC" w:rsidRDefault="003E30DC">
            <w:pPr>
              <w:pStyle w:val="ConsPlusNormal"/>
            </w:pPr>
            <w:r>
              <w:t>Новгородская область</w:t>
            </w:r>
          </w:p>
        </w:tc>
        <w:tc>
          <w:tcPr>
            <w:tcW w:w="2211" w:type="dxa"/>
            <w:tcBorders>
              <w:top w:val="nil"/>
              <w:left w:val="nil"/>
              <w:bottom w:val="nil"/>
              <w:right w:val="nil"/>
            </w:tcBorders>
          </w:tcPr>
          <w:p w:rsidR="003E30DC" w:rsidRDefault="003E30DC">
            <w:pPr>
              <w:pStyle w:val="ConsPlusNormal"/>
              <w:jc w:val="center"/>
            </w:pPr>
            <w:r>
              <w:t>21</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57.</w:t>
            </w:r>
          </w:p>
        </w:tc>
        <w:tc>
          <w:tcPr>
            <w:tcW w:w="6236" w:type="dxa"/>
            <w:tcBorders>
              <w:top w:val="nil"/>
              <w:left w:val="nil"/>
              <w:bottom w:val="nil"/>
              <w:right w:val="nil"/>
            </w:tcBorders>
          </w:tcPr>
          <w:p w:rsidR="003E30DC" w:rsidRDefault="003E30DC">
            <w:pPr>
              <w:pStyle w:val="ConsPlusNormal"/>
            </w:pPr>
            <w:r>
              <w:t>Новосибирская область</w:t>
            </w:r>
          </w:p>
        </w:tc>
        <w:tc>
          <w:tcPr>
            <w:tcW w:w="2211" w:type="dxa"/>
            <w:tcBorders>
              <w:top w:val="nil"/>
              <w:left w:val="nil"/>
              <w:bottom w:val="nil"/>
              <w:right w:val="nil"/>
            </w:tcBorders>
          </w:tcPr>
          <w:p w:rsidR="003E30DC" w:rsidRDefault="003E30DC">
            <w:pPr>
              <w:pStyle w:val="ConsPlusNormal"/>
              <w:jc w:val="center"/>
            </w:pPr>
            <w:r>
              <w:t>50</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58.</w:t>
            </w:r>
          </w:p>
        </w:tc>
        <w:tc>
          <w:tcPr>
            <w:tcW w:w="6236" w:type="dxa"/>
            <w:tcBorders>
              <w:top w:val="nil"/>
              <w:left w:val="nil"/>
              <w:bottom w:val="nil"/>
              <w:right w:val="nil"/>
            </w:tcBorders>
          </w:tcPr>
          <w:p w:rsidR="003E30DC" w:rsidRDefault="003E30DC">
            <w:pPr>
              <w:pStyle w:val="ConsPlusNormal"/>
            </w:pPr>
            <w:r>
              <w:t>Омская область</w:t>
            </w:r>
          </w:p>
        </w:tc>
        <w:tc>
          <w:tcPr>
            <w:tcW w:w="2211" w:type="dxa"/>
            <w:tcBorders>
              <w:top w:val="nil"/>
              <w:left w:val="nil"/>
              <w:bottom w:val="nil"/>
              <w:right w:val="nil"/>
            </w:tcBorders>
          </w:tcPr>
          <w:p w:rsidR="003E30DC" w:rsidRDefault="003E30DC">
            <w:pPr>
              <w:pStyle w:val="ConsPlusNormal"/>
              <w:jc w:val="center"/>
            </w:pPr>
            <w:r>
              <w:t>37</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59.</w:t>
            </w:r>
          </w:p>
        </w:tc>
        <w:tc>
          <w:tcPr>
            <w:tcW w:w="6236" w:type="dxa"/>
            <w:tcBorders>
              <w:top w:val="nil"/>
              <w:left w:val="nil"/>
              <w:bottom w:val="nil"/>
              <w:right w:val="nil"/>
            </w:tcBorders>
          </w:tcPr>
          <w:p w:rsidR="003E30DC" w:rsidRDefault="003E30DC">
            <w:pPr>
              <w:pStyle w:val="ConsPlusNormal"/>
            </w:pPr>
            <w:r>
              <w:t>Оренбургская область</w:t>
            </w:r>
          </w:p>
        </w:tc>
        <w:tc>
          <w:tcPr>
            <w:tcW w:w="2211" w:type="dxa"/>
            <w:tcBorders>
              <w:top w:val="nil"/>
              <w:left w:val="nil"/>
              <w:bottom w:val="nil"/>
              <w:right w:val="nil"/>
            </w:tcBorders>
          </w:tcPr>
          <w:p w:rsidR="003E30DC" w:rsidRDefault="003E30DC">
            <w:pPr>
              <w:pStyle w:val="ConsPlusNormal"/>
              <w:jc w:val="center"/>
            </w:pPr>
            <w:r>
              <w:t>39</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60.</w:t>
            </w:r>
          </w:p>
        </w:tc>
        <w:tc>
          <w:tcPr>
            <w:tcW w:w="6236" w:type="dxa"/>
            <w:tcBorders>
              <w:top w:val="nil"/>
              <w:left w:val="nil"/>
              <w:bottom w:val="nil"/>
              <w:right w:val="nil"/>
            </w:tcBorders>
          </w:tcPr>
          <w:p w:rsidR="003E30DC" w:rsidRDefault="003E30DC">
            <w:pPr>
              <w:pStyle w:val="ConsPlusNormal"/>
            </w:pPr>
            <w:r>
              <w:t>Орловская область</w:t>
            </w:r>
          </w:p>
        </w:tc>
        <w:tc>
          <w:tcPr>
            <w:tcW w:w="2211" w:type="dxa"/>
            <w:tcBorders>
              <w:top w:val="nil"/>
              <w:left w:val="nil"/>
              <w:bottom w:val="nil"/>
              <w:right w:val="nil"/>
            </w:tcBorders>
          </w:tcPr>
          <w:p w:rsidR="003E30DC" w:rsidRDefault="003E30DC">
            <w:pPr>
              <w:pStyle w:val="ConsPlusNormal"/>
              <w:jc w:val="center"/>
            </w:pPr>
            <w:r>
              <w:t>22</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61.</w:t>
            </w:r>
          </w:p>
        </w:tc>
        <w:tc>
          <w:tcPr>
            <w:tcW w:w="6236" w:type="dxa"/>
            <w:tcBorders>
              <w:top w:val="nil"/>
              <w:left w:val="nil"/>
              <w:bottom w:val="nil"/>
              <w:right w:val="nil"/>
            </w:tcBorders>
          </w:tcPr>
          <w:p w:rsidR="003E30DC" w:rsidRDefault="003E30DC">
            <w:pPr>
              <w:pStyle w:val="ConsPlusNormal"/>
            </w:pPr>
            <w:r>
              <w:t>Пензенская область</w:t>
            </w:r>
          </w:p>
        </w:tc>
        <w:tc>
          <w:tcPr>
            <w:tcW w:w="2211" w:type="dxa"/>
            <w:tcBorders>
              <w:top w:val="nil"/>
              <w:left w:val="nil"/>
              <w:bottom w:val="nil"/>
              <w:right w:val="nil"/>
            </w:tcBorders>
          </w:tcPr>
          <w:p w:rsidR="003E30DC" w:rsidRDefault="003E30DC">
            <w:pPr>
              <w:pStyle w:val="ConsPlusNormal"/>
              <w:jc w:val="center"/>
            </w:pPr>
            <w:r>
              <w:t>32</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62.</w:t>
            </w:r>
          </w:p>
        </w:tc>
        <w:tc>
          <w:tcPr>
            <w:tcW w:w="6236" w:type="dxa"/>
            <w:tcBorders>
              <w:top w:val="nil"/>
              <w:left w:val="nil"/>
              <w:bottom w:val="nil"/>
              <w:right w:val="nil"/>
            </w:tcBorders>
          </w:tcPr>
          <w:p w:rsidR="003E30DC" w:rsidRDefault="003E30DC">
            <w:pPr>
              <w:pStyle w:val="ConsPlusNormal"/>
            </w:pPr>
            <w:r>
              <w:t>Псковская область</w:t>
            </w:r>
          </w:p>
        </w:tc>
        <w:tc>
          <w:tcPr>
            <w:tcW w:w="2211" w:type="dxa"/>
            <w:tcBorders>
              <w:top w:val="nil"/>
              <w:left w:val="nil"/>
              <w:bottom w:val="nil"/>
              <w:right w:val="nil"/>
            </w:tcBorders>
          </w:tcPr>
          <w:p w:rsidR="003E30DC" w:rsidRDefault="003E30DC">
            <w:pPr>
              <w:pStyle w:val="ConsPlusNormal"/>
              <w:jc w:val="center"/>
            </w:pPr>
            <w:r>
              <w:t>31</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63.</w:t>
            </w:r>
          </w:p>
        </w:tc>
        <w:tc>
          <w:tcPr>
            <w:tcW w:w="6236" w:type="dxa"/>
            <w:tcBorders>
              <w:top w:val="nil"/>
              <w:left w:val="nil"/>
              <w:bottom w:val="nil"/>
              <w:right w:val="nil"/>
            </w:tcBorders>
          </w:tcPr>
          <w:p w:rsidR="003E30DC" w:rsidRDefault="003E30DC">
            <w:pPr>
              <w:pStyle w:val="ConsPlusNormal"/>
            </w:pPr>
            <w:r>
              <w:t>Ростовская область</w:t>
            </w:r>
          </w:p>
        </w:tc>
        <w:tc>
          <w:tcPr>
            <w:tcW w:w="2211" w:type="dxa"/>
            <w:tcBorders>
              <w:top w:val="nil"/>
              <w:left w:val="nil"/>
              <w:bottom w:val="nil"/>
              <w:right w:val="nil"/>
            </w:tcBorders>
          </w:tcPr>
          <w:p w:rsidR="003E30DC" w:rsidRDefault="003E30DC">
            <w:pPr>
              <w:pStyle w:val="ConsPlusNormal"/>
              <w:jc w:val="center"/>
            </w:pPr>
            <w:r>
              <w:t>74</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64.</w:t>
            </w:r>
          </w:p>
        </w:tc>
        <w:tc>
          <w:tcPr>
            <w:tcW w:w="6236" w:type="dxa"/>
            <w:tcBorders>
              <w:top w:val="nil"/>
              <w:left w:val="nil"/>
              <w:bottom w:val="nil"/>
              <w:right w:val="nil"/>
            </w:tcBorders>
          </w:tcPr>
          <w:p w:rsidR="003E30DC" w:rsidRDefault="003E30DC">
            <w:pPr>
              <w:pStyle w:val="ConsPlusNormal"/>
            </w:pPr>
            <w:r>
              <w:t>Рязанская область</w:t>
            </w:r>
          </w:p>
        </w:tc>
        <w:tc>
          <w:tcPr>
            <w:tcW w:w="2211" w:type="dxa"/>
            <w:tcBorders>
              <w:top w:val="nil"/>
              <w:left w:val="nil"/>
              <w:bottom w:val="nil"/>
              <w:right w:val="nil"/>
            </w:tcBorders>
          </w:tcPr>
          <w:p w:rsidR="003E30DC" w:rsidRDefault="003E30DC">
            <w:pPr>
              <w:pStyle w:val="ConsPlusNormal"/>
              <w:jc w:val="center"/>
            </w:pPr>
            <w:r>
              <w:t>35</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65.</w:t>
            </w:r>
          </w:p>
        </w:tc>
        <w:tc>
          <w:tcPr>
            <w:tcW w:w="6236" w:type="dxa"/>
            <w:tcBorders>
              <w:top w:val="nil"/>
              <w:left w:val="nil"/>
              <w:bottom w:val="nil"/>
              <w:right w:val="nil"/>
            </w:tcBorders>
          </w:tcPr>
          <w:p w:rsidR="003E30DC" w:rsidRDefault="003E30DC">
            <w:pPr>
              <w:pStyle w:val="ConsPlusNormal"/>
            </w:pPr>
            <w:r>
              <w:t>Самарская область</w:t>
            </w:r>
          </w:p>
        </w:tc>
        <w:tc>
          <w:tcPr>
            <w:tcW w:w="2211" w:type="dxa"/>
            <w:tcBorders>
              <w:top w:val="nil"/>
              <w:left w:val="nil"/>
              <w:bottom w:val="nil"/>
              <w:right w:val="nil"/>
            </w:tcBorders>
          </w:tcPr>
          <w:p w:rsidR="003E30DC" w:rsidRDefault="003E30DC">
            <w:pPr>
              <w:pStyle w:val="ConsPlusNormal"/>
              <w:jc w:val="center"/>
            </w:pPr>
            <w:r>
              <w:t>40</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66.</w:t>
            </w:r>
          </w:p>
        </w:tc>
        <w:tc>
          <w:tcPr>
            <w:tcW w:w="6236" w:type="dxa"/>
            <w:tcBorders>
              <w:top w:val="nil"/>
              <w:left w:val="nil"/>
              <w:bottom w:val="nil"/>
              <w:right w:val="nil"/>
            </w:tcBorders>
          </w:tcPr>
          <w:p w:rsidR="003E30DC" w:rsidRDefault="003E30DC">
            <w:pPr>
              <w:pStyle w:val="ConsPlusNormal"/>
            </w:pPr>
            <w:r>
              <w:t>Саратовская область</w:t>
            </w:r>
          </w:p>
        </w:tc>
        <w:tc>
          <w:tcPr>
            <w:tcW w:w="2211" w:type="dxa"/>
            <w:tcBorders>
              <w:top w:val="nil"/>
              <w:left w:val="nil"/>
              <w:bottom w:val="nil"/>
              <w:right w:val="nil"/>
            </w:tcBorders>
          </w:tcPr>
          <w:p w:rsidR="003E30DC" w:rsidRDefault="003E30DC">
            <w:pPr>
              <w:pStyle w:val="ConsPlusNormal"/>
              <w:jc w:val="center"/>
            </w:pPr>
            <w:r>
              <w:t>45</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67.</w:t>
            </w:r>
          </w:p>
        </w:tc>
        <w:tc>
          <w:tcPr>
            <w:tcW w:w="6236" w:type="dxa"/>
            <w:tcBorders>
              <w:top w:val="nil"/>
              <w:left w:val="nil"/>
              <w:bottom w:val="nil"/>
              <w:right w:val="nil"/>
            </w:tcBorders>
          </w:tcPr>
          <w:p w:rsidR="003E30DC" w:rsidRDefault="003E30DC">
            <w:pPr>
              <w:pStyle w:val="ConsPlusNormal"/>
            </w:pPr>
            <w:r>
              <w:t>Сахалинская область</w:t>
            </w:r>
          </w:p>
        </w:tc>
        <w:tc>
          <w:tcPr>
            <w:tcW w:w="2211" w:type="dxa"/>
            <w:tcBorders>
              <w:top w:val="nil"/>
              <w:left w:val="nil"/>
              <w:bottom w:val="nil"/>
              <w:right w:val="nil"/>
            </w:tcBorders>
          </w:tcPr>
          <w:p w:rsidR="003E30DC" w:rsidRDefault="003E30DC">
            <w:pPr>
              <w:pStyle w:val="ConsPlusNormal"/>
              <w:jc w:val="center"/>
            </w:pPr>
            <w:r>
              <w:t>39</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68.</w:t>
            </w:r>
          </w:p>
        </w:tc>
        <w:tc>
          <w:tcPr>
            <w:tcW w:w="6236" w:type="dxa"/>
            <w:tcBorders>
              <w:top w:val="nil"/>
              <w:left w:val="nil"/>
              <w:bottom w:val="nil"/>
              <w:right w:val="nil"/>
            </w:tcBorders>
          </w:tcPr>
          <w:p w:rsidR="003E30DC" w:rsidRDefault="003E30DC">
            <w:pPr>
              <w:pStyle w:val="ConsPlusNormal"/>
            </w:pPr>
            <w:r>
              <w:t>Свердловская область</w:t>
            </w:r>
          </w:p>
        </w:tc>
        <w:tc>
          <w:tcPr>
            <w:tcW w:w="2211" w:type="dxa"/>
            <w:tcBorders>
              <w:top w:val="nil"/>
              <w:left w:val="nil"/>
              <w:bottom w:val="nil"/>
              <w:right w:val="nil"/>
            </w:tcBorders>
          </w:tcPr>
          <w:p w:rsidR="003E30DC" w:rsidRDefault="003E30DC">
            <w:pPr>
              <w:pStyle w:val="ConsPlusNormal"/>
              <w:jc w:val="center"/>
            </w:pPr>
            <w:r>
              <w:t>60</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69.</w:t>
            </w:r>
          </w:p>
        </w:tc>
        <w:tc>
          <w:tcPr>
            <w:tcW w:w="6236" w:type="dxa"/>
            <w:tcBorders>
              <w:top w:val="nil"/>
              <w:left w:val="nil"/>
              <w:bottom w:val="nil"/>
              <w:right w:val="nil"/>
            </w:tcBorders>
          </w:tcPr>
          <w:p w:rsidR="003E30DC" w:rsidRDefault="003E30DC">
            <w:pPr>
              <w:pStyle w:val="ConsPlusNormal"/>
            </w:pPr>
            <w:r>
              <w:t>Смоленская область</w:t>
            </w:r>
          </w:p>
        </w:tc>
        <w:tc>
          <w:tcPr>
            <w:tcW w:w="2211" w:type="dxa"/>
            <w:tcBorders>
              <w:top w:val="nil"/>
              <w:left w:val="nil"/>
              <w:bottom w:val="nil"/>
              <w:right w:val="nil"/>
            </w:tcBorders>
          </w:tcPr>
          <w:p w:rsidR="003E30DC" w:rsidRDefault="003E30DC">
            <w:pPr>
              <w:pStyle w:val="ConsPlusNormal"/>
              <w:jc w:val="center"/>
            </w:pPr>
            <w:r>
              <w:t>44</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70.</w:t>
            </w:r>
          </w:p>
        </w:tc>
        <w:tc>
          <w:tcPr>
            <w:tcW w:w="6236" w:type="dxa"/>
            <w:tcBorders>
              <w:top w:val="nil"/>
              <w:left w:val="nil"/>
              <w:bottom w:val="nil"/>
              <w:right w:val="nil"/>
            </w:tcBorders>
          </w:tcPr>
          <w:p w:rsidR="003E30DC" w:rsidRDefault="003E30DC">
            <w:pPr>
              <w:pStyle w:val="ConsPlusNormal"/>
            </w:pPr>
            <w:r>
              <w:t>Тамбовская область</w:t>
            </w:r>
          </w:p>
        </w:tc>
        <w:tc>
          <w:tcPr>
            <w:tcW w:w="2211" w:type="dxa"/>
            <w:tcBorders>
              <w:top w:val="nil"/>
              <w:left w:val="nil"/>
              <w:bottom w:val="nil"/>
              <w:right w:val="nil"/>
            </w:tcBorders>
          </w:tcPr>
          <w:p w:rsidR="003E30DC" w:rsidRDefault="003E30DC">
            <w:pPr>
              <w:pStyle w:val="ConsPlusNormal"/>
              <w:jc w:val="center"/>
            </w:pPr>
            <w:r>
              <w:t>43</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71.</w:t>
            </w:r>
          </w:p>
        </w:tc>
        <w:tc>
          <w:tcPr>
            <w:tcW w:w="6236" w:type="dxa"/>
            <w:tcBorders>
              <w:top w:val="nil"/>
              <w:left w:val="nil"/>
              <w:bottom w:val="nil"/>
              <w:right w:val="nil"/>
            </w:tcBorders>
          </w:tcPr>
          <w:p w:rsidR="003E30DC" w:rsidRDefault="003E30DC">
            <w:pPr>
              <w:pStyle w:val="ConsPlusNormal"/>
            </w:pPr>
            <w:r>
              <w:t>Тверская область</w:t>
            </w:r>
          </w:p>
        </w:tc>
        <w:tc>
          <w:tcPr>
            <w:tcW w:w="2211" w:type="dxa"/>
            <w:tcBorders>
              <w:top w:val="nil"/>
              <w:left w:val="nil"/>
              <w:bottom w:val="nil"/>
              <w:right w:val="nil"/>
            </w:tcBorders>
          </w:tcPr>
          <w:p w:rsidR="003E30DC" w:rsidRDefault="003E30DC">
            <w:pPr>
              <w:pStyle w:val="ConsPlusNormal"/>
              <w:jc w:val="center"/>
            </w:pPr>
            <w:r>
              <w:t>19</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lastRenderedPageBreak/>
              <w:t>72.</w:t>
            </w:r>
          </w:p>
        </w:tc>
        <w:tc>
          <w:tcPr>
            <w:tcW w:w="6236" w:type="dxa"/>
            <w:tcBorders>
              <w:top w:val="nil"/>
              <w:left w:val="nil"/>
              <w:bottom w:val="nil"/>
              <w:right w:val="nil"/>
            </w:tcBorders>
          </w:tcPr>
          <w:p w:rsidR="003E30DC" w:rsidRDefault="003E30DC">
            <w:pPr>
              <w:pStyle w:val="ConsPlusNormal"/>
            </w:pPr>
            <w:r>
              <w:t>Томская область</w:t>
            </w:r>
          </w:p>
        </w:tc>
        <w:tc>
          <w:tcPr>
            <w:tcW w:w="2211" w:type="dxa"/>
            <w:tcBorders>
              <w:top w:val="nil"/>
              <w:left w:val="nil"/>
              <w:bottom w:val="nil"/>
              <w:right w:val="nil"/>
            </w:tcBorders>
          </w:tcPr>
          <w:p w:rsidR="003E30DC" w:rsidRDefault="003E30DC">
            <w:pPr>
              <w:pStyle w:val="ConsPlusNormal"/>
              <w:jc w:val="center"/>
            </w:pPr>
            <w:r>
              <w:t>40</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73.</w:t>
            </w:r>
          </w:p>
        </w:tc>
        <w:tc>
          <w:tcPr>
            <w:tcW w:w="6236" w:type="dxa"/>
            <w:tcBorders>
              <w:top w:val="nil"/>
              <w:left w:val="nil"/>
              <w:bottom w:val="nil"/>
              <w:right w:val="nil"/>
            </w:tcBorders>
          </w:tcPr>
          <w:p w:rsidR="003E30DC" w:rsidRDefault="003E30DC">
            <w:pPr>
              <w:pStyle w:val="ConsPlusNormal"/>
            </w:pPr>
            <w:r>
              <w:t>Тульская область</w:t>
            </w:r>
          </w:p>
        </w:tc>
        <w:tc>
          <w:tcPr>
            <w:tcW w:w="2211" w:type="dxa"/>
            <w:tcBorders>
              <w:top w:val="nil"/>
              <w:left w:val="nil"/>
              <w:bottom w:val="nil"/>
              <w:right w:val="nil"/>
            </w:tcBorders>
          </w:tcPr>
          <w:p w:rsidR="003E30DC" w:rsidRDefault="003E30DC">
            <w:pPr>
              <w:pStyle w:val="ConsPlusNormal"/>
              <w:jc w:val="center"/>
            </w:pPr>
            <w:r>
              <w:t>46</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74.</w:t>
            </w:r>
          </w:p>
        </w:tc>
        <w:tc>
          <w:tcPr>
            <w:tcW w:w="6236" w:type="dxa"/>
            <w:tcBorders>
              <w:top w:val="nil"/>
              <w:left w:val="nil"/>
              <w:bottom w:val="nil"/>
              <w:right w:val="nil"/>
            </w:tcBorders>
          </w:tcPr>
          <w:p w:rsidR="003E30DC" w:rsidRDefault="003E30DC">
            <w:pPr>
              <w:pStyle w:val="ConsPlusNormal"/>
            </w:pPr>
            <w:r>
              <w:t>Тюменская область</w:t>
            </w:r>
          </w:p>
        </w:tc>
        <w:tc>
          <w:tcPr>
            <w:tcW w:w="2211" w:type="dxa"/>
            <w:tcBorders>
              <w:top w:val="nil"/>
              <w:left w:val="nil"/>
              <w:bottom w:val="nil"/>
              <w:right w:val="nil"/>
            </w:tcBorders>
          </w:tcPr>
          <w:p w:rsidR="003E30DC" w:rsidRDefault="003E30DC">
            <w:pPr>
              <w:pStyle w:val="ConsPlusNormal"/>
              <w:jc w:val="center"/>
            </w:pPr>
            <w:r>
              <w:t>42</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75.</w:t>
            </w:r>
          </w:p>
        </w:tc>
        <w:tc>
          <w:tcPr>
            <w:tcW w:w="6236" w:type="dxa"/>
            <w:tcBorders>
              <w:top w:val="nil"/>
              <w:left w:val="nil"/>
              <w:bottom w:val="nil"/>
              <w:right w:val="nil"/>
            </w:tcBorders>
          </w:tcPr>
          <w:p w:rsidR="003E30DC" w:rsidRDefault="003E30DC">
            <w:pPr>
              <w:pStyle w:val="ConsPlusNormal"/>
            </w:pPr>
            <w:r>
              <w:t>Ульяновская область</w:t>
            </w:r>
          </w:p>
        </w:tc>
        <w:tc>
          <w:tcPr>
            <w:tcW w:w="2211" w:type="dxa"/>
            <w:tcBorders>
              <w:top w:val="nil"/>
              <w:left w:val="nil"/>
              <w:bottom w:val="nil"/>
              <w:right w:val="nil"/>
            </w:tcBorders>
          </w:tcPr>
          <w:p w:rsidR="003E30DC" w:rsidRDefault="003E30DC">
            <w:pPr>
              <w:pStyle w:val="ConsPlusNormal"/>
              <w:jc w:val="center"/>
            </w:pPr>
            <w:r>
              <w:t>34</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76.</w:t>
            </w:r>
          </w:p>
        </w:tc>
        <w:tc>
          <w:tcPr>
            <w:tcW w:w="6236" w:type="dxa"/>
            <w:tcBorders>
              <w:top w:val="nil"/>
              <w:left w:val="nil"/>
              <w:bottom w:val="nil"/>
              <w:right w:val="nil"/>
            </w:tcBorders>
          </w:tcPr>
          <w:p w:rsidR="003E30DC" w:rsidRDefault="003E30DC">
            <w:pPr>
              <w:pStyle w:val="ConsPlusNormal"/>
            </w:pPr>
            <w:r>
              <w:t>Челябинская область</w:t>
            </w:r>
          </w:p>
        </w:tc>
        <w:tc>
          <w:tcPr>
            <w:tcW w:w="2211" w:type="dxa"/>
            <w:tcBorders>
              <w:top w:val="nil"/>
              <w:left w:val="nil"/>
              <w:bottom w:val="nil"/>
              <w:right w:val="nil"/>
            </w:tcBorders>
          </w:tcPr>
          <w:p w:rsidR="003E30DC" w:rsidRDefault="003E30DC">
            <w:pPr>
              <w:pStyle w:val="ConsPlusNormal"/>
              <w:jc w:val="center"/>
            </w:pPr>
            <w:r>
              <w:t>54</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77.</w:t>
            </w:r>
          </w:p>
        </w:tc>
        <w:tc>
          <w:tcPr>
            <w:tcW w:w="6236" w:type="dxa"/>
            <w:tcBorders>
              <w:top w:val="nil"/>
              <w:left w:val="nil"/>
              <w:bottom w:val="nil"/>
              <w:right w:val="nil"/>
            </w:tcBorders>
          </w:tcPr>
          <w:p w:rsidR="003E30DC" w:rsidRDefault="003E30DC">
            <w:pPr>
              <w:pStyle w:val="ConsPlusNormal"/>
            </w:pPr>
            <w:r>
              <w:t>Ярославская область</w:t>
            </w:r>
          </w:p>
        </w:tc>
        <w:tc>
          <w:tcPr>
            <w:tcW w:w="2211" w:type="dxa"/>
            <w:tcBorders>
              <w:top w:val="nil"/>
              <w:left w:val="nil"/>
              <w:bottom w:val="nil"/>
              <w:right w:val="nil"/>
            </w:tcBorders>
          </w:tcPr>
          <w:p w:rsidR="003E30DC" w:rsidRDefault="003E30DC">
            <w:pPr>
              <w:pStyle w:val="ConsPlusNormal"/>
              <w:jc w:val="center"/>
            </w:pPr>
            <w:r>
              <w:t>43</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78.</w:t>
            </w:r>
          </w:p>
        </w:tc>
        <w:tc>
          <w:tcPr>
            <w:tcW w:w="6236" w:type="dxa"/>
            <w:tcBorders>
              <w:top w:val="nil"/>
              <w:left w:val="nil"/>
              <w:bottom w:val="nil"/>
              <w:right w:val="nil"/>
            </w:tcBorders>
          </w:tcPr>
          <w:p w:rsidR="003E30DC" w:rsidRDefault="003E30DC">
            <w:pPr>
              <w:pStyle w:val="ConsPlusNormal"/>
            </w:pPr>
            <w:r>
              <w:t>Город Санкт-Петербург</w:t>
            </w:r>
          </w:p>
        </w:tc>
        <w:tc>
          <w:tcPr>
            <w:tcW w:w="2211" w:type="dxa"/>
            <w:tcBorders>
              <w:top w:val="nil"/>
              <w:left w:val="nil"/>
              <w:bottom w:val="nil"/>
              <w:right w:val="nil"/>
            </w:tcBorders>
          </w:tcPr>
          <w:p w:rsidR="003E30DC" w:rsidRDefault="003E30DC">
            <w:pPr>
              <w:pStyle w:val="ConsPlusNormal"/>
              <w:jc w:val="center"/>
            </w:pPr>
            <w:r>
              <w:t>74</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79.</w:t>
            </w:r>
          </w:p>
        </w:tc>
        <w:tc>
          <w:tcPr>
            <w:tcW w:w="6236" w:type="dxa"/>
            <w:tcBorders>
              <w:top w:val="nil"/>
              <w:left w:val="nil"/>
              <w:bottom w:val="nil"/>
              <w:right w:val="nil"/>
            </w:tcBorders>
          </w:tcPr>
          <w:p w:rsidR="003E30DC" w:rsidRDefault="003E30DC">
            <w:pPr>
              <w:pStyle w:val="ConsPlusNormal"/>
            </w:pPr>
            <w:r>
              <w:t>Город Севастополь</w:t>
            </w:r>
          </w:p>
        </w:tc>
        <w:tc>
          <w:tcPr>
            <w:tcW w:w="2211" w:type="dxa"/>
            <w:tcBorders>
              <w:top w:val="nil"/>
              <w:left w:val="nil"/>
              <w:bottom w:val="nil"/>
              <w:right w:val="nil"/>
            </w:tcBorders>
          </w:tcPr>
          <w:p w:rsidR="003E30DC" w:rsidRDefault="003E30DC">
            <w:pPr>
              <w:pStyle w:val="ConsPlusNormal"/>
              <w:jc w:val="center"/>
            </w:pPr>
            <w:r>
              <w:t>61</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80.</w:t>
            </w:r>
          </w:p>
        </w:tc>
        <w:tc>
          <w:tcPr>
            <w:tcW w:w="6236" w:type="dxa"/>
            <w:tcBorders>
              <w:top w:val="nil"/>
              <w:left w:val="nil"/>
              <w:bottom w:val="nil"/>
              <w:right w:val="nil"/>
            </w:tcBorders>
          </w:tcPr>
          <w:p w:rsidR="003E30DC" w:rsidRDefault="003E30DC">
            <w:pPr>
              <w:pStyle w:val="ConsPlusNormal"/>
            </w:pPr>
            <w:r>
              <w:t>Еврейская автономная область</w:t>
            </w:r>
          </w:p>
        </w:tc>
        <w:tc>
          <w:tcPr>
            <w:tcW w:w="2211" w:type="dxa"/>
            <w:tcBorders>
              <w:top w:val="nil"/>
              <w:left w:val="nil"/>
              <w:bottom w:val="nil"/>
              <w:right w:val="nil"/>
            </w:tcBorders>
          </w:tcPr>
          <w:p w:rsidR="003E30DC" w:rsidRDefault="003E30DC">
            <w:pPr>
              <w:pStyle w:val="ConsPlusNormal"/>
              <w:jc w:val="center"/>
            </w:pPr>
            <w:r>
              <w:t>19</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81.</w:t>
            </w:r>
          </w:p>
        </w:tc>
        <w:tc>
          <w:tcPr>
            <w:tcW w:w="6236" w:type="dxa"/>
            <w:tcBorders>
              <w:top w:val="nil"/>
              <w:left w:val="nil"/>
              <w:bottom w:val="nil"/>
              <w:right w:val="nil"/>
            </w:tcBorders>
          </w:tcPr>
          <w:p w:rsidR="003E30DC" w:rsidRDefault="003E30DC">
            <w:pPr>
              <w:pStyle w:val="ConsPlusNormal"/>
            </w:pPr>
            <w:r>
              <w:t>Ненецкий автономный округ</w:t>
            </w:r>
          </w:p>
        </w:tc>
        <w:tc>
          <w:tcPr>
            <w:tcW w:w="2211" w:type="dxa"/>
            <w:tcBorders>
              <w:top w:val="nil"/>
              <w:left w:val="nil"/>
              <w:bottom w:val="nil"/>
              <w:right w:val="nil"/>
            </w:tcBorders>
          </w:tcPr>
          <w:p w:rsidR="003E30DC" w:rsidRDefault="003E30DC">
            <w:pPr>
              <w:pStyle w:val="ConsPlusNormal"/>
              <w:jc w:val="center"/>
            </w:pPr>
            <w:r>
              <w:t>18</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82.</w:t>
            </w:r>
          </w:p>
        </w:tc>
        <w:tc>
          <w:tcPr>
            <w:tcW w:w="6236" w:type="dxa"/>
            <w:tcBorders>
              <w:top w:val="nil"/>
              <w:left w:val="nil"/>
              <w:bottom w:val="nil"/>
              <w:right w:val="nil"/>
            </w:tcBorders>
          </w:tcPr>
          <w:p w:rsidR="003E30DC" w:rsidRDefault="003E30DC">
            <w:pPr>
              <w:pStyle w:val="ConsPlusNormal"/>
            </w:pPr>
            <w:r>
              <w:t>Ханты-Мансийский автономный округ - Югра</w:t>
            </w:r>
          </w:p>
        </w:tc>
        <w:tc>
          <w:tcPr>
            <w:tcW w:w="2211" w:type="dxa"/>
            <w:tcBorders>
              <w:top w:val="nil"/>
              <w:left w:val="nil"/>
              <w:bottom w:val="nil"/>
              <w:right w:val="nil"/>
            </w:tcBorders>
          </w:tcPr>
          <w:p w:rsidR="003E30DC" w:rsidRDefault="003E30DC">
            <w:pPr>
              <w:pStyle w:val="ConsPlusNormal"/>
              <w:jc w:val="center"/>
            </w:pPr>
            <w:r>
              <w:t>33</w:t>
            </w:r>
          </w:p>
        </w:tc>
      </w:tr>
      <w:tr w:rsidR="003E30DC">
        <w:tblPrEx>
          <w:tblBorders>
            <w:insideH w:val="none" w:sz="0" w:space="0" w:color="auto"/>
            <w:insideV w:val="none" w:sz="0" w:space="0" w:color="auto"/>
          </w:tblBorders>
        </w:tblPrEx>
        <w:tc>
          <w:tcPr>
            <w:tcW w:w="600" w:type="dxa"/>
            <w:tcBorders>
              <w:top w:val="nil"/>
              <w:left w:val="nil"/>
              <w:bottom w:val="nil"/>
              <w:right w:val="nil"/>
            </w:tcBorders>
          </w:tcPr>
          <w:p w:rsidR="003E30DC" w:rsidRDefault="003E30DC">
            <w:pPr>
              <w:pStyle w:val="ConsPlusNormal"/>
              <w:jc w:val="center"/>
            </w:pPr>
            <w:r>
              <w:t>83.</w:t>
            </w:r>
          </w:p>
        </w:tc>
        <w:tc>
          <w:tcPr>
            <w:tcW w:w="6236" w:type="dxa"/>
            <w:tcBorders>
              <w:top w:val="nil"/>
              <w:left w:val="nil"/>
              <w:bottom w:val="nil"/>
              <w:right w:val="nil"/>
            </w:tcBorders>
          </w:tcPr>
          <w:p w:rsidR="003E30DC" w:rsidRDefault="003E30DC">
            <w:pPr>
              <w:pStyle w:val="ConsPlusNormal"/>
            </w:pPr>
            <w:r>
              <w:t>Чукотский автономный округ</w:t>
            </w:r>
          </w:p>
        </w:tc>
        <w:tc>
          <w:tcPr>
            <w:tcW w:w="2211" w:type="dxa"/>
            <w:tcBorders>
              <w:top w:val="nil"/>
              <w:left w:val="nil"/>
              <w:bottom w:val="nil"/>
              <w:right w:val="nil"/>
            </w:tcBorders>
          </w:tcPr>
          <w:p w:rsidR="003E30DC" w:rsidRDefault="003E30DC">
            <w:pPr>
              <w:pStyle w:val="ConsPlusNormal"/>
              <w:jc w:val="center"/>
            </w:pPr>
            <w:r>
              <w:t>8</w:t>
            </w:r>
          </w:p>
        </w:tc>
      </w:tr>
      <w:tr w:rsidR="003E30DC">
        <w:tblPrEx>
          <w:tblBorders>
            <w:insideH w:val="none" w:sz="0" w:space="0" w:color="auto"/>
            <w:insideV w:val="none" w:sz="0" w:space="0" w:color="auto"/>
          </w:tblBorders>
        </w:tblPrEx>
        <w:tc>
          <w:tcPr>
            <w:tcW w:w="600" w:type="dxa"/>
            <w:tcBorders>
              <w:top w:val="nil"/>
              <w:left w:val="nil"/>
              <w:bottom w:val="single" w:sz="4" w:space="0" w:color="auto"/>
              <w:right w:val="nil"/>
            </w:tcBorders>
          </w:tcPr>
          <w:p w:rsidR="003E30DC" w:rsidRDefault="003E30DC">
            <w:pPr>
              <w:pStyle w:val="ConsPlusNormal"/>
              <w:jc w:val="center"/>
            </w:pPr>
            <w:r>
              <w:t>84.</w:t>
            </w:r>
          </w:p>
        </w:tc>
        <w:tc>
          <w:tcPr>
            <w:tcW w:w="6236" w:type="dxa"/>
            <w:tcBorders>
              <w:top w:val="nil"/>
              <w:left w:val="nil"/>
              <w:bottom w:val="single" w:sz="4" w:space="0" w:color="auto"/>
              <w:right w:val="nil"/>
            </w:tcBorders>
          </w:tcPr>
          <w:p w:rsidR="003E30DC" w:rsidRDefault="003E30DC">
            <w:pPr>
              <w:pStyle w:val="ConsPlusNormal"/>
            </w:pPr>
            <w:r>
              <w:t>Ямало-Ненецкий автономный округ</w:t>
            </w:r>
          </w:p>
        </w:tc>
        <w:tc>
          <w:tcPr>
            <w:tcW w:w="2211" w:type="dxa"/>
            <w:tcBorders>
              <w:top w:val="nil"/>
              <w:left w:val="nil"/>
              <w:bottom w:val="single" w:sz="4" w:space="0" w:color="auto"/>
              <w:right w:val="nil"/>
            </w:tcBorders>
          </w:tcPr>
          <w:p w:rsidR="003E30DC" w:rsidRDefault="003E30DC">
            <w:pPr>
              <w:pStyle w:val="ConsPlusNormal"/>
              <w:jc w:val="center"/>
            </w:pPr>
            <w:r>
              <w:t>36</w:t>
            </w:r>
          </w:p>
        </w:tc>
      </w:tr>
    </w:tbl>
    <w:p w:rsidR="003E30DC" w:rsidRDefault="003E30DC">
      <w:pPr>
        <w:pStyle w:val="ConsPlusNormal"/>
        <w:jc w:val="both"/>
      </w:pPr>
    </w:p>
    <w:p w:rsidR="003E30DC" w:rsidRDefault="003E30DC">
      <w:pPr>
        <w:pStyle w:val="ConsPlusNormal"/>
        <w:ind w:firstLine="540"/>
        <w:jc w:val="both"/>
      </w:pPr>
      <w:r>
        <w:t>--------------------------------</w:t>
      </w:r>
    </w:p>
    <w:p w:rsidR="003E30DC" w:rsidRDefault="003E30DC">
      <w:pPr>
        <w:pStyle w:val="ConsPlusNormal"/>
        <w:spacing w:before="220"/>
        <w:ind w:firstLine="540"/>
        <w:jc w:val="both"/>
      </w:pPr>
      <w:bookmarkStart w:id="22" w:name="P1370"/>
      <w:bookmarkEnd w:id="22"/>
      <w:r>
        <w:t>&lt;*&gt; Результат использования субсидии по состоянию на 28 декабря 2020 г. включает количество сервисов субъекта Российской Федерации, переведенных на взаимодействие с использованием видов сведений единого электронного сервиса единой системы межведомственного электронного взаимодействия, и (или) созданных новых видов сведений единого электронного сервиса единой системы межведомственного электронного взаимодействия версии 3.xx.</w:t>
      </w:r>
    </w:p>
    <w:p w:rsidR="003E30DC" w:rsidRDefault="003E30DC">
      <w:pPr>
        <w:pStyle w:val="ConsPlusNormal"/>
        <w:jc w:val="both"/>
      </w:pPr>
      <w:r>
        <w:t xml:space="preserve">(в ред. </w:t>
      </w:r>
      <w:hyperlink r:id="rId291">
        <w:r>
          <w:rPr>
            <w:color w:val="0000FF"/>
          </w:rPr>
          <w:t>Постановления</w:t>
        </w:r>
      </w:hyperlink>
      <w:r>
        <w:t xml:space="preserve"> Правительства РФ от 19.10.2020 N 1707)</w:t>
      </w: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jc w:val="right"/>
        <w:outlineLvl w:val="1"/>
      </w:pPr>
      <w:r>
        <w:t>Приложение N 33</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both"/>
      </w:pPr>
    </w:p>
    <w:p w:rsidR="003E30DC" w:rsidRDefault="003E30DC">
      <w:pPr>
        <w:pStyle w:val="ConsPlusTitle"/>
        <w:jc w:val="center"/>
      </w:pPr>
      <w:r>
        <w:t>ПРАВИЛА</w:t>
      </w:r>
    </w:p>
    <w:p w:rsidR="003E30DC" w:rsidRDefault="003E30DC">
      <w:pPr>
        <w:pStyle w:val="ConsPlusTitle"/>
        <w:jc w:val="center"/>
      </w:pPr>
      <w:r>
        <w:t>ПРЕДОСТАВЛЕНИЯ И РАСПРЕДЕЛЕНИЯ СУБСИДИЙ ИЗ ФЕДЕРАЛЬНОГО</w:t>
      </w:r>
    </w:p>
    <w:p w:rsidR="003E30DC" w:rsidRDefault="003E30DC">
      <w:pPr>
        <w:pStyle w:val="ConsPlusTitle"/>
        <w:jc w:val="center"/>
      </w:pPr>
      <w:r>
        <w:t>БЮДЖЕТА БЮДЖЕТАМ СУБЪЕКТОВ РОССИЙСКОЙ ФЕДЕРАЦИИ В ЦЕЛЯХ</w:t>
      </w:r>
    </w:p>
    <w:p w:rsidR="003E30DC" w:rsidRDefault="003E30DC">
      <w:pPr>
        <w:pStyle w:val="ConsPlusTitle"/>
        <w:jc w:val="center"/>
      </w:pPr>
      <w:r>
        <w:t>СОФИНАНСИРОВАНИЯ РАСХОДНЫХ ОБЯЗАТЕЛЬСТВ СУБЪЕКТОВ</w:t>
      </w:r>
    </w:p>
    <w:p w:rsidR="003E30DC" w:rsidRDefault="003E30DC">
      <w:pPr>
        <w:pStyle w:val="ConsPlusTitle"/>
        <w:jc w:val="center"/>
      </w:pPr>
      <w:r>
        <w:t>РОССИЙСКОЙ ФЕДЕРАЦИИ ПО ОБЕСПЕЧЕНИЮ НА СУДЕБНЫХ УЧАСТКАХ</w:t>
      </w:r>
    </w:p>
    <w:p w:rsidR="003E30DC" w:rsidRDefault="003E30DC">
      <w:pPr>
        <w:pStyle w:val="ConsPlusTitle"/>
        <w:jc w:val="center"/>
      </w:pPr>
      <w:r>
        <w:t>МИРОВЫХ СУДЕЙ ФОРМИРОВАНИЯ И ФУНКЦИОНИРОВАНИЯ НЕОБХОДИМОЙ</w:t>
      </w:r>
    </w:p>
    <w:p w:rsidR="003E30DC" w:rsidRDefault="003E30DC">
      <w:pPr>
        <w:pStyle w:val="ConsPlusTitle"/>
        <w:jc w:val="center"/>
      </w:pPr>
      <w:r>
        <w:t>ИНФОРМАЦИОННО-ТЕХНОЛОГИЧЕСКОЙ И ТЕЛЕКОММУНИКАЦИОННОЙ</w:t>
      </w:r>
    </w:p>
    <w:p w:rsidR="003E30DC" w:rsidRDefault="003E30DC">
      <w:pPr>
        <w:pStyle w:val="ConsPlusTitle"/>
        <w:jc w:val="center"/>
      </w:pPr>
      <w:r>
        <w:t>ИНФРАСТРУКТУРЫ ДЛЯ ОРГАНИЗАЦИИ ЗАЩИЩЕННОГО</w:t>
      </w:r>
    </w:p>
    <w:p w:rsidR="003E30DC" w:rsidRDefault="003E30DC">
      <w:pPr>
        <w:pStyle w:val="ConsPlusTitle"/>
        <w:jc w:val="center"/>
      </w:pPr>
      <w:r>
        <w:t>МЕЖВЕДОМСТВЕННОГО ЭЛЕКТРОННОГО ВЗАИМОДЕЙСТВИЯ, ПРИЕМА</w:t>
      </w:r>
    </w:p>
    <w:p w:rsidR="003E30DC" w:rsidRDefault="003E30DC">
      <w:pPr>
        <w:pStyle w:val="ConsPlusTitle"/>
        <w:jc w:val="center"/>
      </w:pPr>
      <w:r>
        <w:t>ИСКОВЫХ ЗАЯВЛЕНИЙ, НАПРАВЛЯЕМЫХ В ЭЛЕКТРОННОМ ВИДЕ,</w:t>
      </w:r>
    </w:p>
    <w:p w:rsidR="003E30DC" w:rsidRDefault="003E30DC">
      <w:pPr>
        <w:pStyle w:val="ConsPlusTitle"/>
        <w:jc w:val="center"/>
      </w:pPr>
      <w:r>
        <w:t>И ОРГАНИЗАЦИИ УЧАСТИЯ В ЗАСЕДАНИЯХ МИРОВЫХ СУДОВ</w:t>
      </w:r>
    </w:p>
    <w:p w:rsidR="003E30DC" w:rsidRDefault="003E30DC">
      <w:pPr>
        <w:pStyle w:val="ConsPlusTitle"/>
        <w:jc w:val="center"/>
      </w:pPr>
      <w:r>
        <w:t>В РЕЖИМЕ ВИДЕО-КОНФЕРЕНЦ-СВЯЗИ</w:t>
      </w:r>
    </w:p>
    <w:p w:rsidR="003E30DC" w:rsidRDefault="003E30DC">
      <w:pPr>
        <w:pStyle w:val="ConsPlusNormal"/>
        <w:jc w:val="both"/>
      </w:pPr>
    </w:p>
    <w:p w:rsidR="003E30DC" w:rsidRDefault="003E30DC">
      <w:pPr>
        <w:pStyle w:val="ConsPlusNormal"/>
        <w:ind w:firstLine="540"/>
        <w:jc w:val="both"/>
      </w:pPr>
      <w:r>
        <w:lastRenderedPageBreak/>
        <w:t xml:space="preserve">Утратили силу. - </w:t>
      </w:r>
      <w:hyperlink r:id="rId292">
        <w:r>
          <w:rPr>
            <w:color w:val="0000FF"/>
          </w:rPr>
          <w:t>Постановление</w:t>
        </w:r>
      </w:hyperlink>
      <w:r>
        <w:t xml:space="preserve"> Правительства РФ от 23.11.2022 N 2122.</w:t>
      </w:r>
    </w:p>
    <w:p w:rsidR="003E30DC" w:rsidRDefault="003E30DC">
      <w:pPr>
        <w:pStyle w:val="ConsPlusNormal"/>
        <w:jc w:val="both"/>
      </w:pPr>
    </w:p>
    <w:p w:rsidR="003E30DC" w:rsidRDefault="003E30DC">
      <w:pPr>
        <w:pStyle w:val="ConsPlusNormal"/>
        <w:jc w:val="both"/>
      </w:pPr>
    </w:p>
    <w:p w:rsidR="003E30DC" w:rsidRDefault="003E30DC">
      <w:pPr>
        <w:pStyle w:val="ConsPlusNormal"/>
        <w:jc w:val="both"/>
      </w:pPr>
    </w:p>
    <w:p w:rsidR="003E30DC" w:rsidRDefault="003E30DC">
      <w:pPr>
        <w:pStyle w:val="ConsPlusNormal"/>
        <w:jc w:val="right"/>
        <w:outlineLvl w:val="1"/>
      </w:pPr>
      <w:r>
        <w:t>Приложение N 34</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both"/>
      </w:pPr>
    </w:p>
    <w:p w:rsidR="003E30DC" w:rsidRDefault="003E30DC">
      <w:pPr>
        <w:pStyle w:val="ConsPlusTitle"/>
        <w:jc w:val="center"/>
      </w:pPr>
      <w:bookmarkStart w:id="23" w:name="P1402"/>
      <w:bookmarkEnd w:id="23"/>
      <w:r>
        <w:t>ПРАВИЛА</w:t>
      </w:r>
    </w:p>
    <w:p w:rsidR="003E30DC" w:rsidRDefault="003E30DC">
      <w:pPr>
        <w:pStyle w:val="ConsPlusTitle"/>
        <w:jc w:val="center"/>
      </w:pPr>
      <w:r>
        <w:t>ПРЕДОСТАВЛЕНИЯ И РАСПРЕДЕЛЕНИЯ СУБСИДИЙ ИЗ ФЕДЕРАЛЬНОГО</w:t>
      </w:r>
    </w:p>
    <w:p w:rsidR="003E30DC" w:rsidRDefault="003E30DC">
      <w:pPr>
        <w:pStyle w:val="ConsPlusTitle"/>
        <w:jc w:val="center"/>
      </w:pPr>
      <w:r>
        <w:t>БЮДЖЕТА БЮДЖЕТАМ СУБЪЕКТОВ РОССИЙСКОЙ ФЕДЕРАЦИИ В ЦЕЛЯХ</w:t>
      </w:r>
    </w:p>
    <w:p w:rsidR="003E30DC" w:rsidRDefault="003E30DC">
      <w:pPr>
        <w:pStyle w:val="ConsPlusTitle"/>
        <w:jc w:val="center"/>
      </w:pPr>
      <w:r>
        <w:t>СОФИНАНСИРОВАНИЯ РАСХОДНЫХ ОБЯЗАТЕЛЬСТВ СУБЪЕКТОВ</w:t>
      </w:r>
    </w:p>
    <w:p w:rsidR="003E30DC" w:rsidRDefault="003E30DC">
      <w:pPr>
        <w:pStyle w:val="ConsPlusTitle"/>
        <w:jc w:val="center"/>
      </w:pPr>
      <w:r>
        <w:t>РОССИЙСКОЙ ФЕДЕРАЦИИ, ВОЗНИКАЮЩИХ ПРИ РЕАЛИЗАЦИИ</w:t>
      </w:r>
    </w:p>
    <w:p w:rsidR="003E30DC" w:rsidRDefault="003E30DC">
      <w:pPr>
        <w:pStyle w:val="ConsPlusTitle"/>
        <w:jc w:val="center"/>
      </w:pPr>
      <w:r>
        <w:t>РЕГИОНАЛЬНЫХ ПРОЕКТОВ, ОБЕСПЕЧИВАЮЩИХ ДОСТИЖЕНИЕ ЦЕЛЕЙ,</w:t>
      </w:r>
    </w:p>
    <w:p w:rsidR="003E30DC" w:rsidRDefault="003E30DC">
      <w:pPr>
        <w:pStyle w:val="ConsPlusTitle"/>
        <w:jc w:val="center"/>
      </w:pPr>
      <w:r>
        <w:t>ПОКАЗАТЕЛЕЙ И РЕЗУЛЬТАТОВ ФЕДЕРАЛЬНОГО ПРОЕКТА</w:t>
      </w:r>
    </w:p>
    <w:p w:rsidR="003E30DC" w:rsidRDefault="003E30DC">
      <w:pPr>
        <w:pStyle w:val="ConsPlusTitle"/>
        <w:jc w:val="center"/>
      </w:pPr>
      <w:r>
        <w:t>"ИНФОРМАЦИОННАЯ ИНФРАСТРУКТУРА", ВХОДЯЩЕГО В СОСТАВ</w:t>
      </w:r>
    </w:p>
    <w:p w:rsidR="003E30DC" w:rsidRDefault="003E30DC">
      <w:pPr>
        <w:pStyle w:val="ConsPlusTitle"/>
        <w:jc w:val="center"/>
      </w:pPr>
      <w:r>
        <w:t>НАЦИОНАЛЬНОЙ ПРОГРАММЫ "ЦИФРОВАЯ ЭКОНОМИКА РОССИЙСКОЙ</w:t>
      </w:r>
    </w:p>
    <w:p w:rsidR="003E30DC" w:rsidRDefault="003E30DC">
      <w:pPr>
        <w:pStyle w:val="ConsPlusTitle"/>
        <w:jc w:val="center"/>
      </w:pPr>
      <w:r>
        <w:t>ФЕДЕРАЦИИ", И СВЯЗАННЫХ С ФОРМИРОВАНИЕМ ИТ-ИНФРАСТРУКТУРЫ</w:t>
      </w:r>
    </w:p>
    <w:p w:rsidR="003E30DC" w:rsidRDefault="003E30DC">
      <w:pPr>
        <w:pStyle w:val="ConsPlusTitle"/>
        <w:jc w:val="center"/>
      </w:pPr>
      <w:r>
        <w:t>В ГОСУДАРСТВЕННЫХ (МУНИЦИПАЛЬНЫХ) ОБРАЗОВАТЕЛЬНЫХ</w:t>
      </w:r>
    </w:p>
    <w:p w:rsidR="003E30DC" w:rsidRDefault="003E30DC">
      <w:pPr>
        <w:pStyle w:val="ConsPlusTitle"/>
        <w:jc w:val="center"/>
      </w:pPr>
      <w:r>
        <w:t>ОРГАНИЗАЦИЯХ, РЕАЛИЗУЮЩИХ ПРОГРАММЫ ОБЩЕГО ОБРАЗОВАНИЯ,</w:t>
      </w:r>
    </w:p>
    <w:p w:rsidR="003E30DC" w:rsidRDefault="003E30DC">
      <w:pPr>
        <w:pStyle w:val="ConsPlusTitle"/>
        <w:jc w:val="center"/>
      </w:pPr>
      <w:r>
        <w:t>В СООТВЕТСТВИИ С УТВЕРЖДЕННЫМ СТАНДАРТОМ ДЛЯ ОБЕСПЕЧЕНИЯ</w:t>
      </w:r>
    </w:p>
    <w:p w:rsidR="003E30DC" w:rsidRDefault="003E30DC">
      <w:pPr>
        <w:pStyle w:val="ConsPlusTitle"/>
        <w:jc w:val="center"/>
      </w:pPr>
      <w:r>
        <w:t>В ПОМЕЩЕНИЯХ БЕЗОПАСНОГО ДОСТУПА К ГОСУДАРСТВЕННЫМ,</w:t>
      </w:r>
    </w:p>
    <w:p w:rsidR="003E30DC" w:rsidRDefault="003E30DC">
      <w:pPr>
        <w:pStyle w:val="ConsPlusTitle"/>
        <w:jc w:val="center"/>
      </w:pPr>
      <w:r>
        <w:t>МУНИЦИПАЛЬНЫМ И ИНЫМ ИНФОРМАЦИОННЫМ СИСТЕМАМ,</w:t>
      </w:r>
    </w:p>
    <w:p w:rsidR="003E30DC" w:rsidRDefault="003E30DC">
      <w:pPr>
        <w:pStyle w:val="ConsPlusTitle"/>
        <w:jc w:val="center"/>
      </w:pPr>
      <w:r>
        <w:t>А ТАКЖЕ К ИНФОРМАЦИОННО-ТЕЛЕКОММУНИКАЦИОННОЙ</w:t>
      </w:r>
    </w:p>
    <w:p w:rsidR="003E30DC" w:rsidRDefault="003E30DC">
      <w:pPr>
        <w:pStyle w:val="ConsPlusTitle"/>
        <w:jc w:val="center"/>
      </w:pPr>
      <w:r>
        <w:t>СЕТИ "ИНТЕРНЕТ"</w:t>
      </w:r>
    </w:p>
    <w:p w:rsidR="003E30DC" w:rsidRDefault="003E30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0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0DC" w:rsidRDefault="003E30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0DC" w:rsidRDefault="003E30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0DC" w:rsidRDefault="003E30DC">
            <w:pPr>
              <w:pStyle w:val="ConsPlusNormal"/>
              <w:jc w:val="center"/>
            </w:pPr>
            <w:r>
              <w:rPr>
                <w:color w:val="392C69"/>
              </w:rPr>
              <w:t>Список изменяющих документов</w:t>
            </w:r>
          </w:p>
          <w:p w:rsidR="003E30DC" w:rsidRDefault="003E30DC">
            <w:pPr>
              <w:pStyle w:val="ConsPlusNormal"/>
              <w:jc w:val="center"/>
            </w:pPr>
            <w:r>
              <w:rPr>
                <w:color w:val="392C69"/>
              </w:rPr>
              <w:t xml:space="preserve">(введены </w:t>
            </w:r>
            <w:hyperlink r:id="rId293">
              <w:r>
                <w:rPr>
                  <w:color w:val="0000FF"/>
                </w:rPr>
                <w:t>Постановлением</w:t>
              </w:r>
            </w:hyperlink>
            <w:r>
              <w:rPr>
                <w:color w:val="392C69"/>
              </w:rPr>
              <w:t xml:space="preserve"> Правительства РФ от 16.12.2020 N 2125;</w:t>
            </w:r>
          </w:p>
          <w:p w:rsidR="003E30DC" w:rsidRDefault="003E30DC">
            <w:pPr>
              <w:pStyle w:val="ConsPlusNormal"/>
              <w:jc w:val="center"/>
            </w:pPr>
            <w:r>
              <w:rPr>
                <w:color w:val="392C69"/>
              </w:rPr>
              <w:t xml:space="preserve">в ред. Постановлений Правительства РФ от 29.10.2021 </w:t>
            </w:r>
            <w:hyperlink r:id="rId294">
              <w:r>
                <w:rPr>
                  <w:color w:val="0000FF"/>
                </w:rPr>
                <w:t>N 1859</w:t>
              </w:r>
            </w:hyperlink>
            <w:r>
              <w:rPr>
                <w:color w:val="392C69"/>
              </w:rPr>
              <w:t>,</w:t>
            </w:r>
          </w:p>
          <w:p w:rsidR="003E30DC" w:rsidRDefault="003E30DC">
            <w:pPr>
              <w:pStyle w:val="ConsPlusNormal"/>
              <w:jc w:val="center"/>
            </w:pPr>
            <w:r>
              <w:rPr>
                <w:color w:val="392C69"/>
              </w:rPr>
              <w:t xml:space="preserve">от 17.02.2023 </w:t>
            </w:r>
            <w:hyperlink r:id="rId295">
              <w:r>
                <w:rPr>
                  <w:color w:val="0000FF"/>
                </w:rPr>
                <w:t>N 253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0DC" w:rsidRDefault="003E30DC">
            <w:pPr>
              <w:pStyle w:val="ConsPlusNormal"/>
            </w:pPr>
          </w:p>
        </w:tc>
      </w:tr>
    </w:tbl>
    <w:p w:rsidR="003E30DC" w:rsidRDefault="003E30DC">
      <w:pPr>
        <w:pStyle w:val="ConsPlusNormal"/>
        <w:jc w:val="both"/>
      </w:pPr>
    </w:p>
    <w:p w:rsidR="003E30DC" w:rsidRDefault="003E30DC">
      <w:pPr>
        <w:pStyle w:val="ConsPlusNormal"/>
        <w:ind w:firstLine="540"/>
        <w:jc w:val="both"/>
      </w:pPr>
      <w:r>
        <w:t xml:space="preserve">1. Настоящие Правила устанавливают цели, условия и порядок распределения и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296">
        <w:r>
          <w:rPr>
            <w:color w:val="0000FF"/>
          </w:rPr>
          <w:t>проекта</w:t>
        </w:r>
      </w:hyperlink>
      <w:r>
        <w:t xml:space="preserve"> "Информационная инфраструктура", входящего в состав национальной программы "Цифровая экономика Российской Федерации" (далее - региональный проект), и оснащении государственных (муниципальных) образовательных организаций, осуществляющих в качестве основной цели их деятельности образовательную деятельность по образовательным программам начального общего, основного общего и (или) среднего общего образования (далее - общеобразовательные организации), в целях формирования ИТ-инфраструктуры в соответствии с утвержденным стандартом для обеспечения безопасного доступа к государственным, муниципальным и иным информационным системам, а также к информационно-телекоммуникационной сети "Интернет" (далее соответственно - сеть "Интернет", субсидия).</w:t>
      </w:r>
    </w:p>
    <w:p w:rsidR="003E30DC" w:rsidRDefault="003E30DC">
      <w:pPr>
        <w:pStyle w:val="ConsPlusNormal"/>
        <w:spacing w:before="220"/>
        <w:ind w:firstLine="540"/>
        <w:jc w:val="both"/>
      </w:pPr>
      <w:bookmarkStart w:id="24" w:name="P1425"/>
      <w:bookmarkEnd w:id="24"/>
      <w:r>
        <w:t>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в том числе:</w:t>
      </w:r>
    </w:p>
    <w:p w:rsidR="003E30DC" w:rsidRDefault="003E30DC">
      <w:pPr>
        <w:pStyle w:val="ConsPlusNormal"/>
        <w:spacing w:before="220"/>
        <w:ind w:firstLine="540"/>
        <w:jc w:val="both"/>
      </w:pPr>
      <w:r>
        <w:t xml:space="preserve">а) при проведении проектно-изыскательных работ в целях последующего оснащения общеобразовательных организаций в соответствии со стандартом "Цифровая школа", утверждаемым Министерством цифрового развития, связи и массовых коммуникаций Российской </w:t>
      </w:r>
      <w:r>
        <w:lastRenderedPageBreak/>
        <w:t>Федерации и Министерством просвещения Российской Федерации (далее - стандарт "Цифровая школа");</w:t>
      </w:r>
    </w:p>
    <w:p w:rsidR="003E30DC" w:rsidRDefault="003E30DC">
      <w:pPr>
        <w:pStyle w:val="ConsPlusNormal"/>
        <w:spacing w:before="220"/>
        <w:ind w:firstLine="540"/>
        <w:jc w:val="both"/>
      </w:pPr>
      <w:r>
        <w:t>б) при создании и (или) модернизации локальных вычислительных сетей, включая работы по поставке, установке и подключению внутриобъектового телекоммуникационного шкафа, источника бесперебойного питания, коммутационной (коммутационных) панели (панелей), коммутатора (коммутаторов);</w:t>
      </w:r>
    </w:p>
    <w:p w:rsidR="003E30DC" w:rsidRDefault="003E30DC">
      <w:pPr>
        <w:pStyle w:val="ConsPlusNormal"/>
        <w:spacing w:before="220"/>
        <w:ind w:firstLine="540"/>
        <w:jc w:val="both"/>
      </w:pPr>
      <w:r>
        <w:t>в) при создании и (или) модернизации структурированных кабельных систем;</w:t>
      </w:r>
    </w:p>
    <w:p w:rsidR="003E30DC" w:rsidRDefault="003E30DC">
      <w:pPr>
        <w:pStyle w:val="ConsPlusNormal"/>
        <w:spacing w:before="220"/>
        <w:ind w:firstLine="540"/>
        <w:jc w:val="both"/>
      </w:pPr>
      <w:r>
        <w:t>г) при создании и (или) модернизации систем беспроводного широкополосного доступа;</w:t>
      </w:r>
    </w:p>
    <w:p w:rsidR="003E30DC" w:rsidRDefault="003E30DC">
      <w:pPr>
        <w:pStyle w:val="ConsPlusNormal"/>
        <w:spacing w:before="220"/>
        <w:ind w:firstLine="540"/>
        <w:jc w:val="both"/>
      </w:pPr>
      <w:r>
        <w:t>д) при организации видеонаблюдения за входной группой, включающей работы по оснащению и установке необходимого оборудования.</w:t>
      </w:r>
    </w:p>
    <w:p w:rsidR="003E30DC" w:rsidRDefault="003E30DC">
      <w:pPr>
        <w:pStyle w:val="ConsPlusNormal"/>
        <w:spacing w:before="220"/>
        <w:ind w:firstLine="540"/>
        <w:jc w:val="both"/>
      </w:pPr>
      <w:r>
        <w:t xml:space="preserve">2(1). Затраты на закупку товаров, работ (услуг), необходимых для реализации мероприятий, указанных в </w:t>
      </w:r>
      <w:hyperlink w:anchor="P1425">
        <w:r>
          <w:rPr>
            <w:color w:val="0000FF"/>
          </w:rPr>
          <w:t>пункте 2</w:t>
        </w:r>
      </w:hyperlink>
      <w:r>
        <w:t xml:space="preserve"> настоящих Правил, определяются исходя из стоимости доступных на рынке аналогов.</w:t>
      </w:r>
    </w:p>
    <w:p w:rsidR="003E30DC" w:rsidRDefault="003E30DC">
      <w:pPr>
        <w:pStyle w:val="ConsPlusNormal"/>
        <w:jc w:val="both"/>
      </w:pPr>
      <w:r>
        <w:t xml:space="preserve">(п. 2(1) введен </w:t>
      </w:r>
      <w:hyperlink r:id="rId297">
        <w:r>
          <w:rPr>
            <w:color w:val="0000FF"/>
          </w:rPr>
          <w:t>Постановлением</w:t>
        </w:r>
      </w:hyperlink>
      <w:r>
        <w:t xml:space="preserve"> Правительства РФ от 17.02.2023 N 253)</w:t>
      </w:r>
    </w:p>
    <w:p w:rsidR="003E30DC" w:rsidRDefault="003E30DC">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цифрового развития, связи и массовых коммуникаций Российской Федерации как получателя средств федерального бюджета на предоставление субсидий на цели, указанные в </w:t>
      </w:r>
      <w:hyperlink w:anchor="P1425">
        <w:r>
          <w:rPr>
            <w:color w:val="0000FF"/>
          </w:rPr>
          <w:t>пункте 2</w:t>
        </w:r>
      </w:hyperlink>
      <w:r>
        <w:t xml:space="preserve"> настоящих Правил.</w:t>
      </w:r>
    </w:p>
    <w:p w:rsidR="003E30DC" w:rsidRDefault="003E30DC">
      <w:pPr>
        <w:pStyle w:val="ConsPlusNormal"/>
        <w:spacing w:before="220"/>
        <w:ind w:firstLine="540"/>
        <w:jc w:val="both"/>
      </w:pPr>
      <w:bookmarkStart w:id="25" w:name="P1434"/>
      <w:bookmarkEnd w:id="25"/>
      <w:r>
        <w:t xml:space="preserve">4. Критериями отбора субъектов Российской Федерации для предоставления субсидии (с учетом положений </w:t>
      </w:r>
      <w:hyperlink w:anchor="P1441">
        <w:r>
          <w:rPr>
            <w:color w:val="0000FF"/>
          </w:rPr>
          <w:t>пунктов 5</w:t>
        </w:r>
      </w:hyperlink>
      <w:r>
        <w:t xml:space="preserve"> и </w:t>
      </w:r>
      <w:hyperlink w:anchor="P1444">
        <w:r>
          <w:rPr>
            <w:color w:val="0000FF"/>
          </w:rPr>
          <w:t>6</w:t>
        </w:r>
      </w:hyperlink>
      <w:r>
        <w:t xml:space="preserve"> настоящих Правил) являются:</w:t>
      </w:r>
    </w:p>
    <w:p w:rsidR="003E30DC" w:rsidRDefault="003E30DC">
      <w:pPr>
        <w:pStyle w:val="ConsPlusNormal"/>
        <w:spacing w:before="220"/>
        <w:ind w:firstLine="540"/>
        <w:jc w:val="both"/>
      </w:pPr>
      <w:r>
        <w:t>а) потребность субъекта Российской Федерации в оснащении в соответствии со стандартом "Цифровая школа" ИТ-инфраструктурой общеобразовательных организаций, обеспечивающей безопасный доступ к государственным, муниципальным и иным информационным системам, а также к сети "Интернет";</w:t>
      </w:r>
    </w:p>
    <w:p w:rsidR="003E30DC" w:rsidRDefault="003E30DC">
      <w:pPr>
        <w:pStyle w:val="ConsPlusNormal"/>
        <w:spacing w:before="220"/>
        <w:ind w:firstLine="540"/>
        <w:jc w:val="both"/>
      </w:pPr>
      <w:r>
        <w:t>б) наличие подписанных соглашений с Министерством просвещения Российской Федерации об участии субъекта Российской Федерации в эксперименте по модернизации начального общего, основного общего и среднего общего образования в 2020 - 2022 годах (далее - эксперимент) и (или) наличие подписанных в 2019 - 2020 годах соглашений с Министерством просвещения Российской Федерации о реализации регионального проекта "Цифровая образовательная среда" или наличие подписанных в 2020 году соглашений между Министерством цифрового развития, связи и массовых коммуникаций Российской Федерации и субъектом Российской Федерации о внедрении стандарта "Цифровая школа";</w:t>
      </w:r>
    </w:p>
    <w:p w:rsidR="003E30DC" w:rsidRDefault="003E30DC">
      <w:pPr>
        <w:pStyle w:val="ConsPlusNormal"/>
        <w:spacing w:before="220"/>
        <w:ind w:firstLine="540"/>
        <w:jc w:val="both"/>
      </w:pPr>
      <w:r>
        <w:t>в) наличие подключения к сети "Интернет" у не менее чем 70 процентов общеобразовательных организаций субъекта Российской Федерации на скорости:</w:t>
      </w:r>
    </w:p>
    <w:p w:rsidR="003E30DC" w:rsidRDefault="003E30DC">
      <w:pPr>
        <w:pStyle w:val="ConsPlusNormal"/>
        <w:spacing w:before="220"/>
        <w:ind w:firstLine="540"/>
        <w:jc w:val="both"/>
      </w:pPr>
      <w:r>
        <w:t>для общеобразовательных организаций, находящихся в городских населенных пунктах, - не менее 100 Мбит/с;</w:t>
      </w:r>
    </w:p>
    <w:p w:rsidR="003E30DC" w:rsidRDefault="003E30DC">
      <w:pPr>
        <w:pStyle w:val="ConsPlusNormal"/>
        <w:spacing w:before="220"/>
        <w:ind w:firstLine="540"/>
        <w:jc w:val="both"/>
      </w:pPr>
      <w:r>
        <w:t>для общеобразовательных организаций, находящихся вне городских населенных пунктов, - не менее 50 Мбит/с;</w:t>
      </w:r>
    </w:p>
    <w:p w:rsidR="003E30DC" w:rsidRDefault="003E30DC">
      <w:pPr>
        <w:pStyle w:val="ConsPlusNormal"/>
        <w:spacing w:before="220"/>
        <w:ind w:firstLine="540"/>
        <w:jc w:val="both"/>
      </w:pPr>
      <w:r>
        <w:t>для образовательных организаций, расположенных в труднодоступных населенных пунктах, подключенных по спутниковым каналам связи, - не менее 1 Мбит/с.</w:t>
      </w:r>
    </w:p>
    <w:p w:rsidR="003E30DC" w:rsidRDefault="003E30DC">
      <w:pPr>
        <w:pStyle w:val="ConsPlusNormal"/>
        <w:spacing w:before="220"/>
        <w:ind w:firstLine="540"/>
        <w:jc w:val="both"/>
      </w:pPr>
      <w:bookmarkStart w:id="26" w:name="P1441"/>
      <w:bookmarkEnd w:id="26"/>
      <w:r>
        <w:t>5. В 2021 - 2022 годах субсидии предоставляются субъектам Российской Федерации:</w:t>
      </w:r>
    </w:p>
    <w:p w:rsidR="003E30DC" w:rsidRDefault="003E30DC">
      <w:pPr>
        <w:pStyle w:val="ConsPlusNormal"/>
        <w:spacing w:before="220"/>
        <w:ind w:firstLine="540"/>
        <w:jc w:val="both"/>
      </w:pPr>
      <w:r>
        <w:lastRenderedPageBreak/>
        <w:t>а) участвующим в эксперименте и заключившим соответствующие соглашения с Министерством просвещения Российской Федерации или реализующим региональные проекты "Цифровая образовательная среда" и заключившим соответствующие соглашения с Министерством просвещения Российской Федерации в 2019 - 2020 годах;</w:t>
      </w:r>
    </w:p>
    <w:p w:rsidR="003E30DC" w:rsidRDefault="003E30DC">
      <w:pPr>
        <w:pStyle w:val="ConsPlusNormal"/>
        <w:spacing w:before="220"/>
        <w:ind w:firstLine="540"/>
        <w:jc w:val="both"/>
      </w:pPr>
      <w:r>
        <w:t>б) участвующим в пилотном проекте по внедрению стандарта "Цифровая школа" (далее - пилотный проект) и заключившим соответствующие соглашения с Министерством цифрового развития, связи и массовых коммуникаций Российской Федерации.</w:t>
      </w:r>
    </w:p>
    <w:p w:rsidR="003E30DC" w:rsidRDefault="003E30DC">
      <w:pPr>
        <w:pStyle w:val="ConsPlusNormal"/>
        <w:spacing w:before="220"/>
        <w:ind w:firstLine="540"/>
        <w:jc w:val="both"/>
      </w:pPr>
      <w:bookmarkStart w:id="27" w:name="P1444"/>
      <w:bookmarkEnd w:id="27"/>
      <w:r>
        <w:t>6. В 2022 - 2024 годах субсидии предоставляются субъектам Российской Федерации исходя из численности обучающихся. В первоочередном порядке субсидии предоставляются субъектам Российской Федерации, имеющим большую численность обучающихся в общеобразовательных организациях.</w:t>
      </w:r>
    </w:p>
    <w:p w:rsidR="003E30DC" w:rsidRDefault="003E30DC">
      <w:pPr>
        <w:pStyle w:val="ConsPlusNormal"/>
        <w:spacing w:before="220"/>
        <w:ind w:firstLine="540"/>
        <w:jc w:val="both"/>
      </w:pPr>
      <w:r>
        <w:t>7. Условиями предоставления субсидии являются:</w:t>
      </w:r>
    </w:p>
    <w:p w:rsidR="003E30DC" w:rsidRDefault="003E30DC">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в целях софинансирования которых предоставляются субсидии в соответствии с требованиями нормативных правовых актов Российской Федерации;</w:t>
      </w:r>
    </w:p>
    <w:p w:rsidR="003E30DC" w:rsidRDefault="003E30DC">
      <w:pPr>
        <w:pStyle w:val="ConsPlusNormal"/>
        <w:jc w:val="both"/>
      </w:pPr>
      <w:r>
        <w:t xml:space="preserve">(в ред. </w:t>
      </w:r>
      <w:hyperlink r:id="rId298">
        <w:r>
          <w:rPr>
            <w:color w:val="0000FF"/>
          </w:rPr>
          <w:t>Постановления</w:t>
        </w:r>
      </w:hyperlink>
      <w:r>
        <w:t xml:space="preserve"> Правительства РФ от 17.02.2023 N 253)</w:t>
      </w:r>
    </w:p>
    <w:p w:rsidR="003E30DC" w:rsidRDefault="003E30DC">
      <w:pPr>
        <w:pStyle w:val="ConsPlusNormal"/>
        <w:spacing w:before="220"/>
        <w:ind w:firstLine="540"/>
        <w:jc w:val="both"/>
      </w:pPr>
      <w:r>
        <w:t>б)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предоставляются субсидии;</w:t>
      </w:r>
    </w:p>
    <w:p w:rsidR="003E30DC" w:rsidRDefault="003E30DC">
      <w:pPr>
        <w:pStyle w:val="ConsPlusNormal"/>
        <w:spacing w:before="220"/>
        <w:ind w:firstLine="540"/>
        <w:jc w:val="both"/>
      </w:pPr>
      <w:r>
        <w:t xml:space="preserve">в) заключение соглашения о предоставлении субсидии в соответствии с </w:t>
      </w:r>
      <w:hyperlink r:id="rId29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3E30DC" w:rsidRDefault="003E30DC">
      <w:pPr>
        <w:pStyle w:val="ConsPlusNormal"/>
        <w:spacing w:before="220"/>
        <w:ind w:firstLine="540"/>
        <w:jc w:val="both"/>
      </w:pPr>
      <w:r>
        <w:t xml:space="preserve">8. Субсидии предоставляются на основании соглашения о предоставлении субсидии, заключенного между Министерством цифрового развития, связи и массовых коммуникаций Российской Федерации и высшим исполнительным органом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300">
        <w:r>
          <w:rPr>
            <w:color w:val="0000FF"/>
          </w:rPr>
          <w:t>формой</w:t>
        </w:r>
      </w:hyperlink>
      <w:r>
        <w:t>, утвержденной Министерством финансов Российской Федерации.</w:t>
      </w:r>
    </w:p>
    <w:p w:rsidR="003E30DC" w:rsidRDefault="003E30DC">
      <w:pPr>
        <w:pStyle w:val="ConsPlusNormal"/>
        <w:jc w:val="both"/>
      </w:pPr>
      <w:r>
        <w:t xml:space="preserve">(в ред. </w:t>
      </w:r>
      <w:hyperlink r:id="rId301">
        <w:r>
          <w:rPr>
            <w:color w:val="0000FF"/>
          </w:rPr>
          <w:t>Постановления</w:t>
        </w:r>
      </w:hyperlink>
      <w:r>
        <w:t xml:space="preserve"> Правительства РФ от 17.02.2023 N 253)</w:t>
      </w:r>
    </w:p>
    <w:p w:rsidR="003E30DC" w:rsidRDefault="003E30DC">
      <w:pPr>
        <w:pStyle w:val="ConsPlusNormal"/>
        <w:spacing w:before="220"/>
        <w:ind w:firstLine="540"/>
        <w:jc w:val="both"/>
      </w:pPr>
      <w:bookmarkStart w:id="28" w:name="P1452"/>
      <w:bookmarkEnd w:id="28"/>
      <w:r>
        <w:t>9. Размер субсидии (V</w:t>
      </w:r>
      <w:r>
        <w:rPr>
          <w:vertAlign w:val="subscript"/>
        </w:rPr>
        <w:t>субсi</w:t>
      </w:r>
      <w:r>
        <w:t xml:space="preserve">), предоставляемой i-му субъекту Российской Федерации, отобранному в соответствии с </w:t>
      </w:r>
      <w:hyperlink w:anchor="P1434">
        <w:r>
          <w:rPr>
            <w:color w:val="0000FF"/>
          </w:rPr>
          <w:t>пунктами 4</w:t>
        </w:r>
      </w:hyperlink>
      <w:r>
        <w:t xml:space="preserve"> - </w:t>
      </w:r>
      <w:hyperlink w:anchor="P1444">
        <w:r>
          <w:rPr>
            <w:color w:val="0000FF"/>
          </w:rPr>
          <w:t>6</w:t>
        </w:r>
      </w:hyperlink>
      <w:r>
        <w:t xml:space="preserve"> настоящих Правил, определяется по формуле:</w:t>
      </w:r>
    </w:p>
    <w:p w:rsidR="003E30DC" w:rsidRDefault="003E30DC">
      <w:pPr>
        <w:pStyle w:val="ConsPlusNormal"/>
        <w:jc w:val="both"/>
      </w:pPr>
    </w:p>
    <w:p w:rsidR="003E30DC" w:rsidRDefault="003E30DC">
      <w:pPr>
        <w:pStyle w:val="ConsPlusNormal"/>
        <w:jc w:val="center"/>
      </w:pPr>
      <w:r>
        <w:t>V</w:t>
      </w:r>
      <w:r>
        <w:rPr>
          <w:vertAlign w:val="subscript"/>
        </w:rPr>
        <w:t>субсi</w:t>
      </w:r>
      <w:r>
        <w:t xml:space="preserve"> = ((N</w:t>
      </w:r>
      <w:r>
        <w:rPr>
          <w:vertAlign w:val="subscript"/>
        </w:rPr>
        <w:t>зд</w:t>
      </w:r>
      <w:r>
        <w:t xml:space="preserve"> x S</w:t>
      </w:r>
      <w:r>
        <w:rPr>
          <w:vertAlign w:val="subscript"/>
        </w:rPr>
        <w:t>зд</w:t>
      </w:r>
      <w:r>
        <w:t>) + (n</w:t>
      </w:r>
      <w:r>
        <w:rPr>
          <w:vertAlign w:val="subscript"/>
        </w:rPr>
        <w:t>кл</w:t>
      </w:r>
      <w:r>
        <w:t xml:space="preserve"> x S</w:t>
      </w:r>
      <w:r>
        <w:rPr>
          <w:vertAlign w:val="subscript"/>
        </w:rPr>
        <w:t>кл</w:t>
      </w:r>
      <w:r>
        <w:t>) + K</w:t>
      </w:r>
      <w:r>
        <w:rPr>
          <w:vertAlign w:val="subscript"/>
        </w:rPr>
        <w:t>i</w:t>
      </w:r>
      <w:r>
        <w:t>) x Y</w:t>
      </w:r>
      <w:r>
        <w:rPr>
          <w:vertAlign w:val="subscript"/>
        </w:rPr>
        <w:t>i</w:t>
      </w:r>
      <w:r>
        <w:t>,</w:t>
      </w:r>
    </w:p>
    <w:p w:rsidR="003E30DC" w:rsidRDefault="003E30DC">
      <w:pPr>
        <w:pStyle w:val="ConsPlusNormal"/>
        <w:jc w:val="both"/>
      </w:pPr>
    </w:p>
    <w:p w:rsidR="003E30DC" w:rsidRDefault="003E30DC">
      <w:pPr>
        <w:pStyle w:val="ConsPlusNormal"/>
        <w:ind w:firstLine="540"/>
        <w:jc w:val="both"/>
      </w:pPr>
      <w:r>
        <w:t>где:</w:t>
      </w:r>
    </w:p>
    <w:p w:rsidR="003E30DC" w:rsidRDefault="003E30DC">
      <w:pPr>
        <w:pStyle w:val="ConsPlusNormal"/>
        <w:spacing w:before="220"/>
        <w:ind w:firstLine="540"/>
        <w:jc w:val="both"/>
      </w:pPr>
      <w:r>
        <w:t>N</w:t>
      </w:r>
      <w:r>
        <w:rPr>
          <w:vertAlign w:val="subscript"/>
        </w:rPr>
        <w:t>зд</w:t>
      </w:r>
      <w:r>
        <w:t xml:space="preserve"> - число зданий общеобразовательных организаций, расположенных на территории i-го субъекта Российской Федерации, в году, предшествующем финансовому году, в котором осуществляется расчет размера субсидии, по данным федерального статистического наблюдения;</w:t>
      </w:r>
    </w:p>
    <w:p w:rsidR="003E30DC" w:rsidRDefault="003E30DC">
      <w:pPr>
        <w:pStyle w:val="ConsPlusNormal"/>
        <w:spacing w:before="220"/>
        <w:ind w:firstLine="540"/>
        <w:jc w:val="both"/>
      </w:pPr>
      <w:r>
        <w:t>S</w:t>
      </w:r>
      <w:r>
        <w:rPr>
          <w:vertAlign w:val="subscript"/>
        </w:rPr>
        <w:t>зд</w:t>
      </w:r>
      <w:r>
        <w:t xml:space="preserve"> - средняя стоимость оснащения одного здания общеобразовательной организации, представляющая собой сумму стоимости проектно-изыскательных работ на 1 здание, стоимости внутриобъектового телекоммуникационного шкафа, стоимости источника бесперебойного питания, стоимости 4 камер входной группы, стоимости видеорегистратора, стоимости контроллера точек доступа Wi-Fi, стоимости сервисного маршрутизатора, стоимости строительно-монтажных работ на 1 здание, включающих работы по установке и подключению указанного </w:t>
      </w:r>
      <w:r>
        <w:lastRenderedPageBreak/>
        <w:t>оборудования;</w:t>
      </w:r>
    </w:p>
    <w:p w:rsidR="003E30DC" w:rsidRDefault="003E30DC">
      <w:pPr>
        <w:pStyle w:val="ConsPlusNormal"/>
        <w:spacing w:before="220"/>
        <w:ind w:firstLine="540"/>
        <w:jc w:val="both"/>
      </w:pPr>
      <w:r>
        <w:t>n</w:t>
      </w:r>
      <w:r>
        <w:rPr>
          <w:vertAlign w:val="subscript"/>
        </w:rPr>
        <w:t>кл</w:t>
      </w:r>
      <w:r>
        <w:t xml:space="preserve"> - число классов в общеобразовательных организациях, расположенных на территории i-го субъекта Российской Федерации, в году, предшествующем финансовому году, в котором осуществляется расчет размера субсидии, по данным федерального статистического наблюдения;</w:t>
      </w:r>
    </w:p>
    <w:p w:rsidR="003E30DC" w:rsidRDefault="003E30DC">
      <w:pPr>
        <w:pStyle w:val="ConsPlusNormal"/>
        <w:spacing w:before="220"/>
        <w:ind w:firstLine="540"/>
        <w:jc w:val="both"/>
      </w:pPr>
      <w:r>
        <w:t>S</w:t>
      </w:r>
      <w:r>
        <w:rPr>
          <w:vertAlign w:val="subscript"/>
        </w:rPr>
        <w:t>кл</w:t>
      </w:r>
      <w:r>
        <w:t xml:space="preserve"> - средняя стоимость оснащения одного класса общеобразовательной организации, представляющая собой сумму половины стоимости одной точки доступа Wi-Fi и строительно-монтажных работ по установке точки доступа из расчета оснащения 1 точкой доступа Wi-Fi каждых 2 классов;</w:t>
      </w:r>
    </w:p>
    <w:p w:rsidR="003E30DC" w:rsidRDefault="003E30DC">
      <w:pPr>
        <w:pStyle w:val="ConsPlusNormal"/>
        <w:spacing w:before="220"/>
        <w:ind w:firstLine="540"/>
        <w:jc w:val="both"/>
      </w:pPr>
      <w:r>
        <w:t>K</w:t>
      </w:r>
      <w:r>
        <w:rPr>
          <w:vertAlign w:val="subscript"/>
        </w:rPr>
        <w:t>i</w:t>
      </w:r>
      <w:r>
        <w:t xml:space="preserve"> - затраты на оснащение общеобразовательных организаций i-го субъекта Российской Федерации коммутатором (коммутаторами) с 24-мя портами (далее - затраты на оснащение общеобразовательных организаций i-го субъекта Российской Федерации);</w:t>
      </w:r>
    </w:p>
    <w:p w:rsidR="003E30DC" w:rsidRDefault="003E30DC">
      <w:pPr>
        <w:pStyle w:val="ConsPlusNormal"/>
        <w:spacing w:before="220"/>
        <w:ind w:firstLine="540"/>
        <w:jc w:val="both"/>
      </w:pPr>
      <w:r>
        <w:t>Y</w:t>
      </w:r>
      <w:r>
        <w:rPr>
          <w:vertAlign w:val="subscript"/>
        </w:rPr>
        <w:t>i</w:t>
      </w:r>
      <w:r>
        <w:t xml:space="preserve"> - предельный уровень софинансирования из федерального бюджета расходного обязательства субъекта Российской Федерации на очередной финансовый год и плановый период, утвержденный Правительством Российской Федерации.</w:t>
      </w:r>
    </w:p>
    <w:p w:rsidR="003E30DC" w:rsidRDefault="003E30DC">
      <w:pPr>
        <w:pStyle w:val="ConsPlusNormal"/>
        <w:spacing w:before="220"/>
        <w:ind w:firstLine="540"/>
        <w:jc w:val="both"/>
      </w:pPr>
      <w:r>
        <w:t xml:space="preserve">9(1). Министерство цифрового развития, связи и массовых коммуникаций Российской Федерации вправе вносить изменения в значение результата использования субсидии и (или) размер субсидии, рассчитанный в соответствии с </w:t>
      </w:r>
      <w:hyperlink w:anchor="P1452">
        <w:r>
          <w:rPr>
            <w:color w:val="0000FF"/>
          </w:rPr>
          <w:t>пунктом 9</w:t>
        </w:r>
      </w:hyperlink>
      <w:r>
        <w:t xml:space="preserve"> настоящих Правил, предусмотренные в соглашении о предоставлении субсидии, на основании обращения субъекта Российской Федерации об изменении значения результата использования субсидии и (или) уменьшении стоимости реализации проекта по оснащению общеобразовательных организаций ИТ-инфраструктурой для обеспечения безопасного доступа к государственным, муниципальным и иным информационным системам, а также к сети "Интернет" в случае изменения стоимости товаров, работ и услуг, и (или) количества зданий, и (или) количества классов общеобразовательных организаций, подлежащих оснащению ИТ-инфраструктурой.</w:t>
      </w:r>
    </w:p>
    <w:p w:rsidR="003E30DC" w:rsidRDefault="003E30DC">
      <w:pPr>
        <w:pStyle w:val="ConsPlusNormal"/>
        <w:spacing w:before="220"/>
        <w:ind w:firstLine="540"/>
        <w:jc w:val="both"/>
      </w:pPr>
      <w:r>
        <w:t>Внесение в соглашение о предоставлении субсидии изменений, предусматривающих ухудшение значения результата использования субсидии, а также увеличение сроков реализации предусмотренных соглашением о предоставлении субсидии мероприятий (результатов), не допускается, за исключением случаев изменения значений показателей государственных программ Российской Федерации и (или) федеральных целевых программ или результатов федеральных проектов, а также сокращения размера субсидии.</w:t>
      </w:r>
    </w:p>
    <w:p w:rsidR="003E30DC" w:rsidRDefault="003E30DC">
      <w:pPr>
        <w:pStyle w:val="ConsPlusNormal"/>
        <w:jc w:val="both"/>
      </w:pPr>
      <w:r>
        <w:t xml:space="preserve">(п. 9(1) введен </w:t>
      </w:r>
      <w:hyperlink r:id="rId302">
        <w:r>
          <w:rPr>
            <w:color w:val="0000FF"/>
          </w:rPr>
          <w:t>Постановлением</w:t>
        </w:r>
      </w:hyperlink>
      <w:r>
        <w:t xml:space="preserve"> Правительства РФ от 17.02.2023 N 253)</w:t>
      </w:r>
    </w:p>
    <w:p w:rsidR="003E30DC" w:rsidRDefault="003E30DC">
      <w:pPr>
        <w:pStyle w:val="ConsPlusNormal"/>
        <w:spacing w:before="220"/>
        <w:ind w:firstLine="540"/>
        <w:jc w:val="both"/>
      </w:pPr>
      <w:r>
        <w:t>10. Затраты на оснащение общеобразовательных организаций i-го субъекта Российской Федерации определяются по формуле:</w:t>
      </w:r>
    </w:p>
    <w:p w:rsidR="003E30DC" w:rsidRDefault="003E30DC">
      <w:pPr>
        <w:pStyle w:val="ConsPlusNormal"/>
        <w:ind w:firstLine="540"/>
        <w:jc w:val="both"/>
      </w:pPr>
    </w:p>
    <w:p w:rsidR="003E30DC" w:rsidRDefault="003E30DC">
      <w:pPr>
        <w:pStyle w:val="ConsPlusNormal"/>
        <w:jc w:val="center"/>
      </w:pPr>
      <w:r>
        <w:rPr>
          <w:noProof/>
          <w:position w:val="-8"/>
        </w:rPr>
        <w:drawing>
          <wp:inline distT="0" distB="0" distL="0" distR="0">
            <wp:extent cx="782320" cy="2514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782320" cy="251460"/>
                    </a:xfrm>
                    <a:prstGeom prst="rect">
                      <a:avLst/>
                    </a:prstGeom>
                    <a:noFill/>
                    <a:ln>
                      <a:noFill/>
                    </a:ln>
                  </pic:spPr>
                </pic:pic>
              </a:graphicData>
            </a:graphic>
          </wp:inline>
        </w:drawing>
      </w:r>
    </w:p>
    <w:p w:rsidR="003E30DC" w:rsidRDefault="003E30DC">
      <w:pPr>
        <w:pStyle w:val="ConsPlusNormal"/>
        <w:jc w:val="center"/>
      </w:pPr>
    </w:p>
    <w:p w:rsidR="003E30DC" w:rsidRDefault="003E30DC">
      <w:pPr>
        <w:pStyle w:val="ConsPlusNormal"/>
        <w:ind w:firstLine="540"/>
        <w:jc w:val="both"/>
      </w:pPr>
      <w:r>
        <w:t>где:</w:t>
      </w:r>
    </w:p>
    <w:p w:rsidR="003E30DC" w:rsidRDefault="003E30DC">
      <w:pPr>
        <w:pStyle w:val="ConsPlusNormal"/>
        <w:spacing w:before="220"/>
        <w:ind w:firstLine="540"/>
        <w:jc w:val="both"/>
      </w:pPr>
      <w:r>
        <w:t>k</w:t>
      </w:r>
      <w:r>
        <w:rPr>
          <w:vertAlign w:val="subscript"/>
        </w:rPr>
        <w:t>i</w:t>
      </w:r>
      <w:r>
        <w:t xml:space="preserve"> - количество коммутаторов с 24 портами, необходимых для оснащения всех общеобразовательных организаций i-го субъекта Российской Федерации;</w:t>
      </w:r>
    </w:p>
    <w:p w:rsidR="003E30DC" w:rsidRDefault="003E30DC">
      <w:pPr>
        <w:pStyle w:val="ConsPlusNormal"/>
        <w:spacing w:before="220"/>
        <w:ind w:firstLine="540"/>
        <w:jc w:val="both"/>
      </w:pPr>
      <w:r>
        <w:t>S</w:t>
      </w:r>
      <w:r>
        <w:rPr>
          <w:vertAlign w:val="subscript"/>
        </w:rPr>
        <w:t>i</w:t>
      </w:r>
      <w:r>
        <w:t xml:space="preserve"> - средняя стоимость коммутатора с 24 портами с учетом строительно-монтажных работ по его установке исходя из следующих требований:</w:t>
      </w:r>
    </w:p>
    <w:p w:rsidR="003E30DC" w:rsidRDefault="003E30DC">
      <w:pPr>
        <w:pStyle w:val="ConsPlusNormal"/>
        <w:spacing w:before="220"/>
        <w:ind w:firstLine="540"/>
        <w:jc w:val="both"/>
      </w:pPr>
      <w:r>
        <w:t>в порты коммутатора подключаются точки доступа Wi-Fi (одна точка доступа Wi-Fi в 1 порт коммутатора) из расчета оснащения одной точкой доступа Wi-Fi каждых 2 учебных кабинетов;</w:t>
      </w:r>
    </w:p>
    <w:p w:rsidR="003E30DC" w:rsidRDefault="003E30DC">
      <w:pPr>
        <w:pStyle w:val="ConsPlusNormal"/>
        <w:spacing w:before="220"/>
        <w:ind w:firstLine="540"/>
        <w:jc w:val="both"/>
      </w:pPr>
      <w:r>
        <w:t>в каждом здании общеобразовательной организации должно быть не менее 1 коммутатора.</w:t>
      </w:r>
    </w:p>
    <w:p w:rsidR="003E30DC" w:rsidRDefault="003E30DC">
      <w:pPr>
        <w:pStyle w:val="ConsPlusNormal"/>
        <w:jc w:val="both"/>
      </w:pPr>
      <w:r>
        <w:lastRenderedPageBreak/>
        <w:t xml:space="preserve">(п. 10 в ред. </w:t>
      </w:r>
      <w:hyperlink r:id="rId304">
        <w:r>
          <w:rPr>
            <w:color w:val="0000FF"/>
          </w:rPr>
          <w:t>Постановления</w:t>
        </w:r>
      </w:hyperlink>
      <w:r>
        <w:t xml:space="preserve"> Правительства РФ от 29.10.2021 N 1859)</w:t>
      </w:r>
    </w:p>
    <w:p w:rsidR="003E30DC" w:rsidRDefault="003E30DC">
      <w:pPr>
        <w:pStyle w:val="ConsPlusNormal"/>
        <w:spacing w:before="220"/>
        <w:ind w:firstLine="540"/>
        <w:jc w:val="both"/>
      </w:pPr>
      <w:r>
        <w:t>11. Количество коммутаторов с 24 портами, необходимых для оснащения всех общеобразовательных организаций i-го субъекта Российской Федерации, определяется по формуле:</w:t>
      </w:r>
    </w:p>
    <w:p w:rsidR="003E30DC" w:rsidRDefault="003E30DC">
      <w:pPr>
        <w:pStyle w:val="ConsPlusNormal"/>
        <w:ind w:firstLine="540"/>
        <w:jc w:val="both"/>
      </w:pPr>
    </w:p>
    <w:p w:rsidR="003E30DC" w:rsidRDefault="003E30DC">
      <w:pPr>
        <w:pStyle w:val="ConsPlusNormal"/>
        <w:jc w:val="center"/>
      </w:pPr>
      <w:r>
        <w:t>k</w:t>
      </w:r>
      <w:r>
        <w:rPr>
          <w:vertAlign w:val="subscript"/>
        </w:rPr>
        <w:t>i</w:t>
      </w:r>
      <w:r>
        <w:t xml:space="preserve"> = (n</w:t>
      </w:r>
      <w:r>
        <w:rPr>
          <w:vertAlign w:val="subscript"/>
        </w:rPr>
        <w:t>кл</w:t>
      </w:r>
      <w:r>
        <w:t>/2)/24 + N</w:t>
      </w:r>
      <w:r>
        <w:rPr>
          <w:vertAlign w:val="subscript"/>
        </w:rPr>
        <w:t>зд</w:t>
      </w:r>
      <w:r>
        <w:t>.</w:t>
      </w:r>
    </w:p>
    <w:p w:rsidR="003E30DC" w:rsidRDefault="003E30DC">
      <w:pPr>
        <w:pStyle w:val="ConsPlusNormal"/>
        <w:jc w:val="center"/>
      </w:pPr>
    </w:p>
    <w:p w:rsidR="003E30DC" w:rsidRDefault="003E30DC">
      <w:pPr>
        <w:pStyle w:val="ConsPlusNormal"/>
        <w:ind w:firstLine="540"/>
        <w:jc w:val="both"/>
      </w:pPr>
      <w:r>
        <w:t>При получении дробного значения количества коммутаторов, необходимых для оснащения всех общеобразовательных организаций i-го субъекта Российской Федерации, такое значение округляется в большую сторону до ближайшего целого числа.</w:t>
      </w:r>
    </w:p>
    <w:p w:rsidR="003E30DC" w:rsidRDefault="003E30DC">
      <w:pPr>
        <w:pStyle w:val="ConsPlusNormal"/>
        <w:jc w:val="both"/>
      </w:pPr>
      <w:r>
        <w:t xml:space="preserve">(п. 11 в ред. </w:t>
      </w:r>
      <w:hyperlink r:id="rId305">
        <w:r>
          <w:rPr>
            <w:color w:val="0000FF"/>
          </w:rPr>
          <w:t>Постановления</w:t>
        </w:r>
      </w:hyperlink>
      <w:r>
        <w:t xml:space="preserve"> Правительства РФ от 29.10.2021 N 1859)</w:t>
      </w:r>
    </w:p>
    <w:p w:rsidR="003E30DC" w:rsidRDefault="003E30DC">
      <w:pPr>
        <w:pStyle w:val="ConsPlusNormal"/>
        <w:spacing w:before="220"/>
        <w:ind w:firstLine="540"/>
        <w:jc w:val="both"/>
      </w:pPr>
      <w:r>
        <w:t xml:space="preserve">12. Распределение субсидий осуществляется в рамках трех этапов оснащения с учетом предоставления субсидий на 2 года субъектам Российской Федерации, соответствующим требованиям </w:t>
      </w:r>
      <w:hyperlink w:anchor="P1434">
        <w:r>
          <w:rPr>
            <w:color w:val="0000FF"/>
          </w:rPr>
          <w:t>пунктов 4</w:t>
        </w:r>
      </w:hyperlink>
      <w:r>
        <w:t xml:space="preserve"> - </w:t>
      </w:r>
      <w:hyperlink w:anchor="P1444">
        <w:r>
          <w:rPr>
            <w:color w:val="0000FF"/>
          </w:rPr>
          <w:t>6</w:t>
        </w:r>
      </w:hyperlink>
      <w:r>
        <w:t xml:space="preserve"> настоящих Правил.</w:t>
      </w:r>
    </w:p>
    <w:p w:rsidR="003E30DC" w:rsidRDefault="003E30DC">
      <w:pPr>
        <w:pStyle w:val="ConsPlusNormal"/>
        <w:spacing w:before="220"/>
        <w:ind w:firstLine="540"/>
        <w:jc w:val="both"/>
      </w:pPr>
      <w:r>
        <w:t>В целях включения субъекта Российской Федерации в один из трех этапов все субъекты Российской Федерации ранжируются в порядке убывания количества обучающихся в общеобразовательных организациях субъекта Российской Федерации с учетом участия в эксперименте и (или) пилотном проекте.</w:t>
      </w:r>
    </w:p>
    <w:p w:rsidR="003E30DC" w:rsidRDefault="003E30DC">
      <w:pPr>
        <w:pStyle w:val="ConsPlusNormal"/>
        <w:spacing w:before="220"/>
        <w:ind w:firstLine="540"/>
        <w:jc w:val="both"/>
      </w:pPr>
      <w:r>
        <w:t>13. Общий объем бюджетных ассигнований, предусмотренных на предоставление субсидий в федеральном бюджете (сводной бюджетной росписи) на соответствующий год, распределяется по трем этапам с учетом следующих положений:</w:t>
      </w:r>
    </w:p>
    <w:p w:rsidR="003E30DC" w:rsidRDefault="003E30DC">
      <w:pPr>
        <w:pStyle w:val="ConsPlusNormal"/>
        <w:spacing w:before="220"/>
        <w:ind w:firstLine="540"/>
        <w:jc w:val="both"/>
      </w:pPr>
      <w:r>
        <w:t>а) объем бюджетных ассигнований I этапа определяется как совокупная потребность субъектов Российской Федерации, участвующих в эксперименте и пилотном проекте, с учетом установленного уровня софинансирования;</w:t>
      </w:r>
    </w:p>
    <w:p w:rsidR="003E30DC" w:rsidRDefault="003E30DC">
      <w:pPr>
        <w:pStyle w:val="ConsPlusNormal"/>
        <w:spacing w:before="220"/>
        <w:ind w:firstLine="540"/>
        <w:jc w:val="both"/>
      </w:pPr>
      <w:r>
        <w:t>б) объемы бюджетных ассигнований II и III этапов предоставления субсидий определяются исходя из требуемого значения достижения показателя федерального проекта "Информационная инфраструктура" национальной программы "Цифровая экономика Российской Федерации";</w:t>
      </w:r>
    </w:p>
    <w:p w:rsidR="003E30DC" w:rsidRDefault="003E30DC">
      <w:pPr>
        <w:pStyle w:val="ConsPlusNormal"/>
        <w:spacing w:before="220"/>
        <w:ind w:firstLine="540"/>
        <w:jc w:val="both"/>
      </w:pPr>
      <w:r>
        <w:t>в) распределение объема субсидий субъектам Российской Федерации внутри этапа по годам осуществляется пропорционально требуемому объему субсидии конкретного субъекта Российской Федерации и пропорционально отношению объема бюджетных ассигнований, предусмотренных на предоставление субсидий в федеральном бюджете (сводной бюджетной росписи) на текущий год к общему объему потребности в оснащении субъектов Российской Федерации в рамках одного этапа.</w:t>
      </w:r>
    </w:p>
    <w:p w:rsidR="003E30DC" w:rsidRDefault="003E30DC">
      <w:pPr>
        <w:pStyle w:val="ConsPlusNormal"/>
        <w:spacing w:before="220"/>
        <w:ind w:firstLine="540"/>
        <w:jc w:val="both"/>
      </w:pPr>
      <w:bookmarkStart w:id="29" w:name="P1488"/>
      <w:bookmarkEnd w:id="29"/>
      <w:r>
        <w:t>14. При заключении соглашения о предоставлении субсидии высший исполнительный орган субъекта Российской Федерации (уполномоченное им лицо) представляет в Министерство цифрового развития, связи и массовых коммуникаций Российской Федерации:</w:t>
      </w:r>
    </w:p>
    <w:p w:rsidR="003E30DC" w:rsidRDefault="003E30DC">
      <w:pPr>
        <w:pStyle w:val="ConsPlusNormal"/>
        <w:jc w:val="both"/>
      </w:pPr>
      <w:r>
        <w:t xml:space="preserve">(в ред. </w:t>
      </w:r>
      <w:hyperlink r:id="rId306">
        <w:r>
          <w:rPr>
            <w:color w:val="0000FF"/>
          </w:rPr>
          <w:t>Постановления</w:t>
        </w:r>
      </w:hyperlink>
      <w:r>
        <w:t xml:space="preserve"> Правительства РФ от 17.02.2023 N 253)</w:t>
      </w:r>
    </w:p>
    <w:p w:rsidR="003E30DC" w:rsidRDefault="003E30DC">
      <w:pPr>
        <w:pStyle w:val="ConsPlusNormal"/>
        <w:spacing w:before="220"/>
        <w:ind w:firstLine="540"/>
        <w:jc w:val="both"/>
      </w:pPr>
      <w:r>
        <w:t>а) сопроводительное письмо;</w:t>
      </w:r>
    </w:p>
    <w:p w:rsidR="003E30DC" w:rsidRDefault="003E30DC">
      <w:pPr>
        <w:pStyle w:val="ConsPlusNormal"/>
        <w:spacing w:before="220"/>
        <w:ind w:firstLine="540"/>
        <w:jc w:val="both"/>
      </w:pPr>
      <w:r>
        <w:t>б) правовой акт (правовые акты) субъекта Российской Федерации, утверждающий перечень мероприятий, в целях софинансирования которых предоставляется субсидия.</w:t>
      </w:r>
    </w:p>
    <w:p w:rsidR="003E30DC" w:rsidRDefault="003E30DC">
      <w:pPr>
        <w:pStyle w:val="ConsPlusNormal"/>
        <w:spacing w:before="220"/>
        <w:ind w:firstLine="540"/>
        <w:jc w:val="both"/>
      </w:pPr>
      <w:r>
        <w:t xml:space="preserve">15. Документы, указанные в </w:t>
      </w:r>
      <w:hyperlink w:anchor="P1488">
        <w:r>
          <w:rPr>
            <w:color w:val="0000FF"/>
          </w:rPr>
          <w:t>пункте 14</w:t>
        </w:r>
      </w:hyperlink>
      <w:r>
        <w:t xml:space="preserve"> настоящих Правил, должны быть направлены с использованием системы межведомственного электронного документооборота и подписаны усиленной квалифицированной электронной подписью высшего должного лица субъекта Российской Федерации.</w:t>
      </w:r>
    </w:p>
    <w:p w:rsidR="003E30DC" w:rsidRDefault="003E30DC">
      <w:pPr>
        <w:pStyle w:val="ConsPlusNormal"/>
        <w:spacing w:before="220"/>
        <w:ind w:firstLine="540"/>
        <w:jc w:val="both"/>
      </w:pPr>
      <w:r>
        <w:lastRenderedPageBreak/>
        <w:t>16.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E30DC" w:rsidRDefault="003E30DC">
      <w:pPr>
        <w:pStyle w:val="ConsPlusNormal"/>
        <w:spacing w:before="220"/>
        <w:ind w:firstLine="540"/>
        <w:jc w:val="both"/>
      </w:pPr>
      <w:r>
        <w:t>17. Предоставление субсидий для последующего предоставления субсидий из бюджетов субъектов Российской Федерации местным бюджетам не допускается.</w:t>
      </w:r>
    </w:p>
    <w:p w:rsidR="003E30DC" w:rsidRDefault="003E30DC">
      <w:pPr>
        <w:pStyle w:val="ConsPlusNormal"/>
        <w:spacing w:before="220"/>
        <w:ind w:firstLine="540"/>
        <w:jc w:val="both"/>
      </w:pPr>
      <w:r>
        <w:t>18. Уполномоченный высшим исполнительным органом субъекта Российской Федерации орган представляет в Министерство цифрового развития, связи и массовых коммуникаций Российской Федерации следующую отчетность:</w:t>
      </w:r>
    </w:p>
    <w:p w:rsidR="003E30DC" w:rsidRDefault="003E30DC">
      <w:pPr>
        <w:pStyle w:val="ConsPlusNormal"/>
        <w:spacing w:before="220"/>
        <w:ind w:firstLine="540"/>
        <w:jc w:val="both"/>
      </w:pPr>
      <w:r>
        <w:t>а) отчет о расходах бюджета субъекта Российской Федерации, в целях софинансирования которых предоставляются субсидии, в сроки, установленные соглашением о предоставлении субсидии;</w:t>
      </w:r>
    </w:p>
    <w:p w:rsidR="003E30DC" w:rsidRDefault="003E30DC">
      <w:pPr>
        <w:pStyle w:val="ConsPlusNormal"/>
        <w:spacing w:before="220"/>
        <w:ind w:firstLine="540"/>
        <w:jc w:val="both"/>
      </w:pPr>
      <w:r>
        <w:t>б) отчет о достижении значения результата использования субсидии в сроки, установленные соглашением о предоставлении субсидии.</w:t>
      </w:r>
    </w:p>
    <w:p w:rsidR="003E30DC" w:rsidRDefault="003E30DC">
      <w:pPr>
        <w:pStyle w:val="ConsPlusNormal"/>
        <w:jc w:val="both"/>
      </w:pPr>
      <w:r>
        <w:t xml:space="preserve">(п. 18 в ред. </w:t>
      </w:r>
      <w:hyperlink r:id="rId307">
        <w:r>
          <w:rPr>
            <w:color w:val="0000FF"/>
          </w:rPr>
          <w:t>Постановления</w:t>
        </w:r>
      </w:hyperlink>
      <w:r>
        <w:t xml:space="preserve"> Правительства РФ от 17.02.2023 N 253)</w:t>
      </w:r>
    </w:p>
    <w:p w:rsidR="003E30DC" w:rsidRDefault="003E30DC">
      <w:pPr>
        <w:pStyle w:val="ConsPlusNormal"/>
        <w:spacing w:before="220"/>
        <w:ind w:firstLine="540"/>
        <w:jc w:val="both"/>
      </w:pPr>
      <w:r>
        <w:t xml:space="preserve">19. Утратил силу. - </w:t>
      </w:r>
      <w:hyperlink r:id="rId308">
        <w:r>
          <w:rPr>
            <w:color w:val="0000FF"/>
          </w:rPr>
          <w:t>Постановление</w:t>
        </w:r>
      </w:hyperlink>
      <w:r>
        <w:t xml:space="preserve"> Правительства РФ от 17.02.2023 N 253.</w:t>
      </w:r>
    </w:p>
    <w:p w:rsidR="003E30DC" w:rsidRDefault="003E30DC">
      <w:pPr>
        <w:pStyle w:val="ConsPlusNormal"/>
        <w:spacing w:before="220"/>
        <w:ind w:firstLine="540"/>
        <w:jc w:val="both"/>
      </w:pPr>
      <w:r>
        <w:t>20. Оценка эффективности использования субсидии осуществляется Министерством цифрового развития, связи и массовых коммуникаций Российской Федерации путем сравнения по итогам каждого календарного года фактически достигнутого субъектом Российской Федерации результата использования субсидии и планового значения результата "в государственных (муниципальных) образовательных организациях, реализующих программы общего образования, в соответствии с утвержденным стандартом сформирована ИТ-инфраструктура для обеспечения в помещениях безопасного доступа к государственным, муниципальным и иным информационным системам, а также к сети Интернет", определенных на основании количества зданий общеобразовательных организаций, оснащенных ИТ-инфраструктурой для обеспечения безопасного доступа к государственным, муниципальным и иным информационным системам, а также к сети "Интернет".</w:t>
      </w:r>
    </w:p>
    <w:p w:rsidR="003E30DC" w:rsidRDefault="003E30DC">
      <w:pPr>
        <w:pStyle w:val="ConsPlusNormal"/>
        <w:jc w:val="both"/>
      </w:pPr>
      <w:r>
        <w:t xml:space="preserve">(п. 20 в ред. </w:t>
      </w:r>
      <w:hyperlink r:id="rId309">
        <w:r>
          <w:rPr>
            <w:color w:val="0000FF"/>
          </w:rPr>
          <w:t>Постановления</w:t>
        </w:r>
      </w:hyperlink>
      <w:r>
        <w:t xml:space="preserve"> Правительства РФ от 17.02.2023 N 253)</w:t>
      </w:r>
    </w:p>
    <w:p w:rsidR="003E30DC" w:rsidRDefault="003E30DC">
      <w:pPr>
        <w:pStyle w:val="ConsPlusNormal"/>
        <w:spacing w:before="220"/>
        <w:ind w:firstLine="540"/>
        <w:jc w:val="both"/>
      </w:pPr>
      <w:r>
        <w:t xml:space="preserve">21. Порядок и условия возврата средств из бюджета субъекта Российской Федерации в федеральный бюджет в случае нарушения обязательств субъекта Российской Федерации по достижению значений результатов использования субсидий,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310">
        <w:r>
          <w:rPr>
            <w:color w:val="0000FF"/>
          </w:rPr>
          <w:t>пунктами 16</w:t>
        </w:r>
      </w:hyperlink>
      <w:r>
        <w:t xml:space="preserve"> - </w:t>
      </w:r>
      <w:hyperlink r:id="rId311">
        <w:r>
          <w:rPr>
            <w:color w:val="0000FF"/>
          </w:rPr>
          <w:t>18</w:t>
        </w:r>
      </w:hyperlink>
      <w:r>
        <w:t xml:space="preserve"> и </w:t>
      </w:r>
      <w:hyperlink r:id="rId312">
        <w:r>
          <w:rPr>
            <w:color w:val="0000FF"/>
          </w:rPr>
          <w:t>20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3E30DC" w:rsidRDefault="003E30DC">
      <w:pPr>
        <w:pStyle w:val="ConsPlusNormal"/>
        <w:spacing w:before="220"/>
        <w:ind w:firstLine="540"/>
        <w:jc w:val="both"/>
      </w:pPr>
      <w:r>
        <w:t>22. Ответственность за нецелевое использование субсидии, иные нарушения условий предоставления субсидии, а также недостоверность представляемых в Министерство цифрового развития, связи и массовых коммуникаций Российской Федерации сведений об осуществлении расходов бюджета субъекта Российской Федерации, в целях софинансирования которых предоставляется субсидия, возлагается на высший исполнительный орган субъекта Российской Федерации в соответствии с законодательством Российской Федерации.</w:t>
      </w:r>
    </w:p>
    <w:p w:rsidR="003E30DC" w:rsidRDefault="003E30DC">
      <w:pPr>
        <w:pStyle w:val="ConsPlusNormal"/>
        <w:jc w:val="both"/>
      </w:pPr>
      <w:r>
        <w:t xml:space="preserve">(в ред. </w:t>
      </w:r>
      <w:hyperlink r:id="rId313">
        <w:r>
          <w:rPr>
            <w:color w:val="0000FF"/>
          </w:rPr>
          <w:t>Постановления</w:t>
        </w:r>
      </w:hyperlink>
      <w:r>
        <w:t xml:space="preserve"> Правительства РФ от 17.02.2023 N 253)</w:t>
      </w:r>
    </w:p>
    <w:p w:rsidR="003E30DC" w:rsidRDefault="003E30DC">
      <w:pPr>
        <w:pStyle w:val="ConsPlusNormal"/>
        <w:spacing w:before="220"/>
        <w:ind w:firstLine="540"/>
        <w:jc w:val="both"/>
      </w:pPr>
      <w:r>
        <w:t xml:space="preserve">23. Контроль за соблюдением субъектами Российской Федерации условий предоставления субсидий осуществляется Министерством цифрового развития, связи и массовых коммуникаций </w:t>
      </w:r>
      <w:r>
        <w:lastRenderedPageBreak/>
        <w:t>Российской Федерации и уполномоченными органами государственного финансового контроля.</w:t>
      </w:r>
    </w:p>
    <w:p w:rsidR="003E30DC" w:rsidRDefault="003E30DC">
      <w:pPr>
        <w:pStyle w:val="ConsPlusNormal"/>
        <w:spacing w:before="220"/>
        <w:ind w:firstLine="540"/>
        <w:jc w:val="both"/>
      </w:pPr>
      <w:r>
        <w:t>24.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3E30DC" w:rsidRDefault="003E30DC">
      <w:pPr>
        <w:pStyle w:val="ConsPlusNormal"/>
        <w:jc w:val="both"/>
      </w:pPr>
      <w:r>
        <w:t xml:space="preserve">(п. 24 введен </w:t>
      </w:r>
      <w:hyperlink r:id="rId314">
        <w:r>
          <w:rPr>
            <w:color w:val="0000FF"/>
          </w:rPr>
          <w:t>Постановлением</w:t>
        </w:r>
      </w:hyperlink>
      <w:r>
        <w:t xml:space="preserve"> Правительства РФ от 17.02.2023 N 253)</w:t>
      </w: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jc w:val="right"/>
        <w:outlineLvl w:val="1"/>
      </w:pPr>
      <w:r>
        <w:t>Приложение N 35</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ind w:firstLine="540"/>
        <w:jc w:val="both"/>
      </w:pPr>
    </w:p>
    <w:p w:rsidR="003E30DC" w:rsidRDefault="003E30DC">
      <w:pPr>
        <w:pStyle w:val="ConsPlusTitle"/>
        <w:jc w:val="center"/>
      </w:pPr>
      <w:bookmarkStart w:id="30" w:name="P1518"/>
      <w:bookmarkEnd w:id="30"/>
      <w:r>
        <w:t>ПРАВИЛА</w:t>
      </w:r>
    </w:p>
    <w:p w:rsidR="003E30DC" w:rsidRDefault="003E30DC">
      <w:pPr>
        <w:pStyle w:val="ConsPlusTitle"/>
        <w:jc w:val="center"/>
      </w:pPr>
      <w:r>
        <w:t>ПРЕДОСТАВЛЕНИЯ СУБСИДИИ ИЗ ФЕДЕРАЛЬНОГО БЮДЖЕТА</w:t>
      </w:r>
    </w:p>
    <w:p w:rsidR="003E30DC" w:rsidRDefault="003E30DC">
      <w:pPr>
        <w:pStyle w:val="ConsPlusTitle"/>
        <w:jc w:val="center"/>
      </w:pPr>
      <w:r>
        <w:t>БЮДЖЕТУ СВЕРДЛОВСКОЙ ОБЛАСТИ В ЦЕЛЯХ СОФИНАНСИРОВАНИЯ</w:t>
      </w:r>
    </w:p>
    <w:p w:rsidR="003E30DC" w:rsidRDefault="003E30DC">
      <w:pPr>
        <w:pStyle w:val="ConsPlusTitle"/>
        <w:jc w:val="center"/>
      </w:pPr>
      <w:r>
        <w:t>РАСХОДНЫХ ОБЯЗАТЕЛЬСТВ СВЕРДЛОВСКОЙ ОБЛАСТИ,</w:t>
      </w:r>
    </w:p>
    <w:p w:rsidR="003E30DC" w:rsidRDefault="003E30DC">
      <w:pPr>
        <w:pStyle w:val="ConsPlusTitle"/>
        <w:jc w:val="center"/>
      </w:pPr>
      <w:r>
        <w:t>ВОЗНИКАЮЩИХ ПРИ РЕАЛИЗАЦИИ МЕРОПРИЯТИЙ ПО СОЗДАНИЮ</w:t>
      </w:r>
    </w:p>
    <w:p w:rsidR="003E30DC" w:rsidRDefault="003E30DC">
      <w:pPr>
        <w:pStyle w:val="ConsPlusTitle"/>
        <w:jc w:val="center"/>
      </w:pPr>
      <w:r>
        <w:t>ИНФОРМАЦИОННО-КОММУНИКАЦИОННОЙ, ТЕЛЕКОММУНИКАЦИОННОЙ</w:t>
      </w:r>
    </w:p>
    <w:p w:rsidR="003E30DC" w:rsidRDefault="003E30DC">
      <w:pPr>
        <w:pStyle w:val="ConsPlusTitle"/>
        <w:jc w:val="center"/>
      </w:pPr>
      <w:r>
        <w:t>И ВЕЩАТЕЛЬНОЙ ИНФРАСТРУКТУРЫ ПРИ ПОДГОТОВКЕ</w:t>
      </w:r>
    </w:p>
    <w:p w:rsidR="003E30DC" w:rsidRDefault="003E30DC">
      <w:pPr>
        <w:pStyle w:val="ConsPlusTitle"/>
        <w:jc w:val="center"/>
      </w:pPr>
      <w:r>
        <w:t>И ПРОВЕДЕНИИ XXXII ВСЕМИРНОЙ ЛЕТНЕЙ УНИВЕРСИАДЫ</w:t>
      </w:r>
    </w:p>
    <w:p w:rsidR="003E30DC" w:rsidRDefault="003E30DC">
      <w:pPr>
        <w:pStyle w:val="ConsPlusTitle"/>
        <w:jc w:val="center"/>
      </w:pPr>
      <w:r>
        <w:t>2023 ГОДА В Г. ЕКАТЕРИНБУРГЕ</w:t>
      </w:r>
    </w:p>
    <w:p w:rsidR="003E30DC" w:rsidRDefault="003E30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0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0DC" w:rsidRDefault="003E30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0DC" w:rsidRDefault="003E30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0DC" w:rsidRDefault="003E30DC">
            <w:pPr>
              <w:pStyle w:val="ConsPlusNormal"/>
              <w:jc w:val="center"/>
            </w:pPr>
            <w:r>
              <w:rPr>
                <w:color w:val="392C69"/>
              </w:rPr>
              <w:t>Список изменяющих документов</w:t>
            </w:r>
          </w:p>
          <w:p w:rsidR="003E30DC" w:rsidRDefault="003E30DC">
            <w:pPr>
              <w:pStyle w:val="ConsPlusNormal"/>
              <w:jc w:val="center"/>
            </w:pPr>
            <w:r>
              <w:rPr>
                <w:color w:val="392C69"/>
              </w:rPr>
              <w:t xml:space="preserve">(введены </w:t>
            </w:r>
            <w:hyperlink r:id="rId315">
              <w:r>
                <w:rPr>
                  <w:color w:val="0000FF"/>
                </w:rPr>
                <w:t>Постановлением</w:t>
              </w:r>
            </w:hyperlink>
            <w:r>
              <w:rPr>
                <w:color w:val="392C69"/>
              </w:rPr>
              <w:t xml:space="preserve"> Правительства РФ от 24.11.2021 N 2018)</w:t>
            </w:r>
          </w:p>
        </w:tc>
        <w:tc>
          <w:tcPr>
            <w:tcW w:w="113" w:type="dxa"/>
            <w:tcBorders>
              <w:top w:val="nil"/>
              <w:left w:val="nil"/>
              <w:bottom w:val="nil"/>
              <w:right w:val="nil"/>
            </w:tcBorders>
            <w:shd w:val="clear" w:color="auto" w:fill="F4F3F8"/>
            <w:tcMar>
              <w:top w:w="0" w:type="dxa"/>
              <w:left w:w="0" w:type="dxa"/>
              <w:bottom w:w="0" w:type="dxa"/>
              <w:right w:w="0" w:type="dxa"/>
            </w:tcMar>
          </w:tcPr>
          <w:p w:rsidR="003E30DC" w:rsidRDefault="003E30DC">
            <w:pPr>
              <w:pStyle w:val="ConsPlusNormal"/>
            </w:pPr>
          </w:p>
        </w:tc>
      </w:tr>
    </w:tbl>
    <w:p w:rsidR="003E30DC" w:rsidRDefault="003E30DC">
      <w:pPr>
        <w:pStyle w:val="ConsPlusNormal"/>
        <w:jc w:val="both"/>
      </w:pPr>
    </w:p>
    <w:p w:rsidR="003E30DC" w:rsidRDefault="003E30DC">
      <w:pPr>
        <w:pStyle w:val="ConsPlusNormal"/>
        <w:ind w:firstLine="540"/>
        <w:jc w:val="both"/>
      </w:pPr>
      <w:r>
        <w:t xml:space="preserve">1. Настоящие Правила устанавливают цели, условия и порядок предоставления субсидии из федерального бюджета бюджету Свердловской области в целях софинансирования расходных обязательств Свердловской области, возникающих при реализации мероприятий по созданию информационно-коммуникационной, телекоммуникационной и вещательной инфраструктуры при подготовке и проведении XXXII Всемирной летней универсиады 2023 года в г. Екатеринбурге, предусмотренных концепцией создания информационно-коммуникационной, телекоммуникационной и вещательной инфраструктуры в целях осуществления мероприятий по подготовке и проведению XXXII Всемирной летней универсиады (Всемирных летних студенческих игр) 2023 года в г. Екатеринбурге, утвержденной организационным комитетом по подготовке и проведению XXXII Всемирной летней универсиады 2023 года в г. Екатеринбурге, образованным </w:t>
      </w:r>
      <w:hyperlink r:id="rId316">
        <w:r>
          <w:rPr>
            <w:color w:val="0000FF"/>
          </w:rPr>
          <w:t>распоряжением</w:t>
        </w:r>
      </w:hyperlink>
      <w:r>
        <w:t xml:space="preserve"> Правительства Российской Федерации от 12 сентября 2019 г. N 2057-р (далее соответственно - мероприятия, субсидия).</w:t>
      </w:r>
    </w:p>
    <w:p w:rsidR="003E30DC" w:rsidRDefault="003E30DC">
      <w:pPr>
        <w:pStyle w:val="ConsPlusNormal"/>
        <w:spacing w:before="220"/>
        <w:ind w:firstLine="540"/>
        <w:jc w:val="both"/>
      </w:pPr>
      <w:r>
        <w:t xml:space="preserve">2. Субсидия предоставляется в пределах лимитов бюджетных обязательств, доведенных до Министерства цифрового развития, связи и массовых коммуникаций Российской Федерации как получателя средств федерального бюджета на предоставление субсидии на цели, указанные в </w:t>
      </w:r>
      <w:hyperlink r:id="rId317">
        <w:r>
          <w:rPr>
            <w:color w:val="0000FF"/>
          </w:rPr>
          <w:t>пункте 1</w:t>
        </w:r>
      </w:hyperlink>
      <w:r>
        <w:t xml:space="preserve"> настоящих Правил.</w:t>
      </w:r>
    </w:p>
    <w:p w:rsidR="003E30DC" w:rsidRDefault="003E30DC">
      <w:pPr>
        <w:pStyle w:val="ConsPlusNormal"/>
        <w:spacing w:before="220"/>
        <w:ind w:firstLine="540"/>
        <w:jc w:val="both"/>
      </w:pPr>
      <w:r>
        <w:t>3. Условиями предоставления субсидии являются:</w:t>
      </w:r>
    </w:p>
    <w:p w:rsidR="003E30DC" w:rsidRDefault="003E30DC">
      <w:pPr>
        <w:pStyle w:val="ConsPlusNormal"/>
        <w:spacing w:before="220"/>
        <w:ind w:firstLine="540"/>
        <w:jc w:val="both"/>
      </w:pPr>
      <w:r>
        <w:t>а) наличие утвержденного правовым актом Свердловской области перечня мероприятий, при реализации которых возникают расходные обязательства Свердловской области, в целях софинансирования которых предоставляется субсидия;</w:t>
      </w:r>
    </w:p>
    <w:p w:rsidR="003E30DC" w:rsidRDefault="003E30DC">
      <w:pPr>
        <w:pStyle w:val="ConsPlusNormal"/>
        <w:spacing w:before="220"/>
        <w:ind w:firstLine="540"/>
        <w:jc w:val="both"/>
      </w:pPr>
      <w:r>
        <w:t xml:space="preserve">б) наличие в бюджете Свердловской области бюджетных ассигнований на исполнение </w:t>
      </w:r>
      <w:r>
        <w:lastRenderedPageBreak/>
        <w:t>расходного обязательства Свердловской области,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порядок определения объема указанных ассигнований;</w:t>
      </w:r>
    </w:p>
    <w:p w:rsidR="003E30DC" w:rsidRDefault="003E30DC">
      <w:pPr>
        <w:pStyle w:val="ConsPlusNormal"/>
        <w:spacing w:before="220"/>
        <w:ind w:firstLine="540"/>
        <w:jc w:val="both"/>
      </w:pPr>
      <w:r>
        <w:t xml:space="preserve">в) заключение соглашения о предоставлении субсидии между Министерством цифрового развития, связи и массовых коммуникаций Российской Федерации и Правительством Свердловской области в соответствии с </w:t>
      </w:r>
      <w:hyperlink r:id="rId31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319">
        <w:r>
          <w:rPr>
            <w:color w:val="0000FF"/>
          </w:rPr>
          <w:t>типовой формой</w:t>
        </w:r>
      </w:hyperlink>
      <w:r>
        <w:t>, утвержденной Министерством финансов Российской Федерации (далее соответственно - Правила формирования, предоставления и распределения субсидий, соглашение).</w:t>
      </w:r>
    </w:p>
    <w:p w:rsidR="003E30DC" w:rsidRDefault="003E30DC">
      <w:pPr>
        <w:pStyle w:val="ConsPlusNormal"/>
        <w:spacing w:before="220"/>
        <w:ind w:firstLine="540"/>
        <w:jc w:val="both"/>
      </w:pPr>
      <w:r>
        <w:t>4. Предоставление субсидии осуществляется на основании соглашения.</w:t>
      </w:r>
    </w:p>
    <w:p w:rsidR="003E30DC" w:rsidRDefault="003E30DC">
      <w:pPr>
        <w:pStyle w:val="ConsPlusNormal"/>
        <w:spacing w:before="220"/>
        <w:ind w:firstLine="540"/>
        <w:jc w:val="both"/>
      </w:pPr>
      <w:r>
        <w:t xml:space="preserve">5. Предельный уровень софинансирования из федерального бюджета расходного обязательства Свердловской области определяется в соответствии с </w:t>
      </w:r>
      <w:hyperlink r:id="rId320">
        <w:r>
          <w:rPr>
            <w:color w:val="0000FF"/>
          </w:rPr>
          <w:t>пунктом 13</w:t>
        </w:r>
      </w:hyperlink>
      <w:r>
        <w:t xml:space="preserve"> Правил формирования, предоставления и распределения субсидий и составляет 99 процентов.</w:t>
      </w:r>
    </w:p>
    <w:p w:rsidR="003E30DC" w:rsidRDefault="003E30DC">
      <w:pPr>
        <w:pStyle w:val="ConsPlusNormal"/>
        <w:spacing w:before="220"/>
        <w:ind w:firstLine="540"/>
        <w:jc w:val="both"/>
      </w:pPr>
      <w:r>
        <w:t>6. Оценка эффективности использования субсидии осуществляется Министерством цифрового развития, связи и массовых коммуникаций Российской Федерации на основании следующих результатов использования субсидии, значение которых устанавливается соглашением:</w:t>
      </w:r>
    </w:p>
    <w:p w:rsidR="003E30DC" w:rsidRDefault="003E30DC">
      <w:pPr>
        <w:pStyle w:val="ConsPlusNormal"/>
        <w:spacing w:before="220"/>
        <w:ind w:firstLine="540"/>
        <w:jc w:val="both"/>
      </w:pPr>
      <w:r>
        <w:t>а) доля объектов XXXII Всемирной летней универсиады 2023 года в г. Екатеринбурге, подключенных к мультисервисной сети передачи данных указанной универсиады, в общем числе объектов XXXII Всемирной летней универсиады 2023 года в г. Екатеринбурге;</w:t>
      </w:r>
    </w:p>
    <w:p w:rsidR="003E30DC" w:rsidRDefault="003E30DC">
      <w:pPr>
        <w:pStyle w:val="ConsPlusNormal"/>
        <w:spacing w:before="220"/>
        <w:ind w:firstLine="540"/>
        <w:jc w:val="both"/>
      </w:pPr>
      <w:r>
        <w:t>б) доля информационных систем (программных модулей), задействованных при подготовке и проведении XXXII Всемирной летней универсиады 2023 года в г. Екатеринбурге, в общем числе программных модулей единой информационной системы для подготовки и проведения XXIX Всемирной зимней универсиады 2019 года в г. Красноярске, размещенных в Национальном фонде алгоритмов и программ для электронных вычислительных машин.</w:t>
      </w:r>
    </w:p>
    <w:p w:rsidR="003E30DC" w:rsidRDefault="003E30DC">
      <w:pPr>
        <w:pStyle w:val="ConsPlusNormal"/>
        <w:spacing w:before="220"/>
        <w:ind w:firstLine="540"/>
        <w:jc w:val="both"/>
      </w:pPr>
      <w:r>
        <w:t>7. Оценка эффективности использования субсидии осуществляется путем сравнения значений результатов использования субсидии, установленных соглашением, и фактически достигнутых значений результатов использования субсидии.</w:t>
      </w:r>
    </w:p>
    <w:p w:rsidR="003E30DC" w:rsidRDefault="003E30DC">
      <w:pPr>
        <w:pStyle w:val="ConsPlusNormal"/>
        <w:spacing w:before="220"/>
        <w:ind w:firstLine="540"/>
        <w:jc w:val="both"/>
      </w:pPr>
      <w:r>
        <w:t>8. Перечисление субсидии осуществляется в установленном порядке на единый счет бюджета, открытый финансовому органу Свердловской области в территориальном органе Федерального казначейства.</w:t>
      </w:r>
    </w:p>
    <w:p w:rsidR="003E30DC" w:rsidRDefault="003E30DC">
      <w:pPr>
        <w:pStyle w:val="ConsPlusNormal"/>
        <w:spacing w:before="220"/>
        <w:ind w:firstLine="540"/>
        <w:jc w:val="both"/>
      </w:pPr>
      <w:r>
        <w:t>9. Правительство Свердловской области представляет в государственной интегрированной информационной системе управления общественными финансами "Электронный бюджет" в Министерство цифрового развития, связи и массовых коммуникаций Российской Федерации:</w:t>
      </w:r>
    </w:p>
    <w:p w:rsidR="003E30DC" w:rsidRDefault="003E30DC">
      <w:pPr>
        <w:pStyle w:val="ConsPlusNormal"/>
        <w:spacing w:before="220"/>
        <w:ind w:firstLine="540"/>
        <w:jc w:val="both"/>
      </w:pPr>
      <w:r>
        <w:t>а) отчет о расходах бюджета Свердловской области, в целях софинансирования которых предоставляется субсидия, ежеквартально, не позднее 15-го числа месяца, следующего за отчетным кварталом, по форме, установленной соглашением;</w:t>
      </w:r>
    </w:p>
    <w:p w:rsidR="003E30DC" w:rsidRDefault="003E30DC">
      <w:pPr>
        <w:pStyle w:val="ConsPlusNormal"/>
        <w:spacing w:before="220"/>
        <w:ind w:firstLine="540"/>
        <w:jc w:val="both"/>
      </w:pPr>
      <w:r>
        <w:t xml:space="preserve">б) отчет о достижении значений результатов использования субсидии ежеквартально, не позднее 15-го числа месяца, следующего за отчетным кварталом, по форме, установленной </w:t>
      </w:r>
      <w:r>
        <w:lastRenderedPageBreak/>
        <w:t>соглашением.</w:t>
      </w:r>
    </w:p>
    <w:p w:rsidR="003E30DC" w:rsidRDefault="003E30DC">
      <w:pPr>
        <w:pStyle w:val="ConsPlusNormal"/>
        <w:spacing w:before="220"/>
        <w:ind w:firstLine="540"/>
        <w:jc w:val="both"/>
      </w:pPr>
      <w:r>
        <w:t xml:space="preserve">10. В случае если Свердловской областью по состоянию на 31 декабря года предоставления субсидии допущены нарушения обязательств, предусмотренных соглашением, и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подлежащий возврату из бюджета Свердловской области в федеральный бюджет до 1 июня года, следующего за годом предоставления субсидии, рассчитывается в соответствии с </w:t>
      </w:r>
      <w:hyperlink r:id="rId321">
        <w:r>
          <w:rPr>
            <w:color w:val="0000FF"/>
          </w:rPr>
          <w:t>пунктами 16</w:t>
        </w:r>
      </w:hyperlink>
      <w:r>
        <w:t xml:space="preserve"> - </w:t>
      </w:r>
      <w:hyperlink r:id="rId322">
        <w:r>
          <w:rPr>
            <w:color w:val="0000FF"/>
          </w:rPr>
          <w:t>18</w:t>
        </w:r>
      </w:hyperlink>
      <w:r>
        <w:t xml:space="preserve"> Правил формирования, предоставления и распределения субсидий.</w:t>
      </w:r>
    </w:p>
    <w:p w:rsidR="003E30DC" w:rsidRDefault="003E30DC">
      <w:pPr>
        <w:pStyle w:val="ConsPlusNormal"/>
        <w:spacing w:before="220"/>
        <w:ind w:firstLine="540"/>
        <w:jc w:val="both"/>
      </w:pPr>
      <w:r>
        <w:t>11. Ответственность за достоверность представляемых Министерству цифрового развития, связи и массовых коммуникаций Российской Федерации сведений, предусмотренных настоящими Правилами, возлагается на Правительство Свердловской области.</w:t>
      </w:r>
    </w:p>
    <w:p w:rsidR="003E30DC" w:rsidRDefault="003E30DC">
      <w:pPr>
        <w:pStyle w:val="ConsPlusNormal"/>
        <w:spacing w:before="220"/>
        <w:ind w:firstLine="540"/>
        <w:jc w:val="both"/>
      </w:pPr>
      <w:r>
        <w:t>12. В случае нецелевого использования Свердловской областью бюджетных средств, источником софинансирования которых является субсидия, к ней применяются бюджетные меры принуждения, предусмотренные бюджетным законодательством Российской Федерации.</w:t>
      </w:r>
    </w:p>
    <w:p w:rsidR="003E30DC" w:rsidRDefault="003E30DC">
      <w:pPr>
        <w:pStyle w:val="ConsPlusNormal"/>
        <w:spacing w:before="220"/>
        <w:ind w:firstLine="540"/>
        <w:jc w:val="both"/>
      </w:pPr>
      <w:r>
        <w:t xml:space="preserve">13. Освобождение Свердловской области от применения мер ответственности, предусмотренных </w:t>
      </w:r>
      <w:hyperlink r:id="rId323">
        <w:r>
          <w:rPr>
            <w:color w:val="0000FF"/>
          </w:rPr>
          <w:t>пунктом 16</w:t>
        </w:r>
      </w:hyperlink>
      <w:r>
        <w:t xml:space="preserve"> Правил формирования, предоставления и распределения субсидий, осуществляется в соответствии с </w:t>
      </w:r>
      <w:hyperlink r:id="rId324">
        <w:r>
          <w:rPr>
            <w:color w:val="0000FF"/>
          </w:rPr>
          <w:t>пунктом 20</w:t>
        </w:r>
      </w:hyperlink>
      <w:r>
        <w:t xml:space="preserve"> Правил формирования, предоставления и распределения субсидий.</w:t>
      </w:r>
    </w:p>
    <w:p w:rsidR="003E30DC" w:rsidRDefault="003E30DC">
      <w:pPr>
        <w:pStyle w:val="ConsPlusNormal"/>
        <w:spacing w:before="220"/>
        <w:ind w:firstLine="540"/>
        <w:jc w:val="both"/>
      </w:pPr>
      <w:r>
        <w:t>14. Контроль за соблюдением Свердловской областью условий использования субсидии осуществляется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w:t>
      </w: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jc w:val="right"/>
        <w:outlineLvl w:val="1"/>
      </w:pPr>
      <w:r>
        <w:t>Приложение N 36</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center"/>
      </w:pPr>
    </w:p>
    <w:p w:rsidR="003E30DC" w:rsidRDefault="003E30DC">
      <w:pPr>
        <w:pStyle w:val="ConsPlusTitle"/>
        <w:jc w:val="center"/>
      </w:pPr>
      <w:bookmarkStart w:id="31" w:name="P1561"/>
      <w:bookmarkEnd w:id="31"/>
      <w:r>
        <w:t>ПРАВИЛА</w:t>
      </w:r>
    </w:p>
    <w:p w:rsidR="003E30DC" w:rsidRDefault="003E30DC">
      <w:pPr>
        <w:pStyle w:val="ConsPlusTitle"/>
        <w:jc w:val="center"/>
      </w:pPr>
      <w:r>
        <w:t>ПРЕДОСТАВЛЕНИЯ СУБСИДИИ ИЗ ФЕДЕРАЛЬНОГО БЮДЖЕТА БЮДЖЕТУ</w:t>
      </w:r>
    </w:p>
    <w:p w:rsidR="003E30DC" w:rsidRDefault="003E30DC">
      <w:pPr>
        <w:pStyle w:val="ConsPlusTitle"/>
        <w:jc w:val="center"/>
      </w:pPr>
      <w:r>
        <w:t>ЧУКОТСКОГО АВТОНОМНОГО ОКРУГА В ЦЕЛЯХ СОФИНАНСИРОВАНИЯ</w:t>
      </w:r>
    </w:p>
    <w:p w:rsidR="003E30DC" w:rsidRDefault="003E30DC">
      <w:pPr>
        <w:pStyle w:val="ConsPlusTitle"/>
        <w:jc w:val="center"/>
      </w:pPr>
      <w:r>
        <w:t>РАСХОДНЫХ ОБЯЗАТЕЛЬСТВ ЧУКОТСКОГО АВТОНОМНОГО ОКРУГА,</w:t>
      </w:r>
    </w:p>
    <w:p w:rsidR="003E30DC" w:rsidRDefault="003E30DC">
      <w:pPr>
        <w:pStyle w:val="ConsPlusTitle"/>
        <w:jc w:val="center"/>
      </w:pPr>
      <w:r>
        <w:t>ВОЗНИКАЮЩИХ ПРИ ОКАЗАНИИ ГОСУДАРСТВЕННОЙ ПОДДЕРЖКИ</w:t>
      </w:r>
    </w:p>
    <w:p w:rsidR="003E30DC" w:rsidRDefault="003E30DC">
      <w:pPr>
        <w:pStyle w:val="ConsPlusTitle"/>
        <w:jc w:val="center"/>
      </w:pPr>
      <w:r>
        <w:t>ОПЕРАТОРАМ СВЯЗИ, ОКАЗЫВАЮЩИМ УСЛУГИ ДОСТУПА</w:t>
      </w:r>
    </w:p>
    <w:p w:rsidR="003E30DC" w:rsidRDefault="003E30DC">
      <w:pPr>
        <w:pStyle w:val="ConsPlusTitle"/>
        <w:jc w:val="center"/>
      </w:pPr>
      <w:r>
        <w:t>К ИНФОРМАЦИОННО-ТЕЛЕКОММУНИКАЦИОННОЙ СЕТИ "ИНТЕРНЕТ"</w:t>
      </w:r>
    </w:p>
    <w:p w:rsidR="003E30DC" w:rsidRDefault="003E30DC">
      <w:pPr>
        <w:pStyle w:val="ConsPlusTitle"/>
        <w:jc w:val="center"/>
      </w:pPr>
      <w:r>
        <w:t>НА ТЕРРИТОРИИ ЧУКОТСКОГО АВТОНОМНОГО ОКРУГА</w:t>
      </w:r>
    </w:p>
    <w:p w:rsidR="003E30DC" w:rsidRDefault="003E30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0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0DC" w:rsidRDefault="003E30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0DC" w:rsidRDefault="003E30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0DC" w:rsidRDefault="003E30DC">
            <w:pPr>
              <w:pStyle w:val="ConsPlusNormal"/>
              <w:jc w:val="center"/>
            </w:pPr>
            <w:r>
              <w:rPr>
                <w:color w:val="392C69"/>
              </w:rPr>
              <w:t>Список изменяющих документов</w:t>
            </w:r>
          </w:p>
          <w:p w:rsidR="003E30DC" w:rsidRDefault="003E30DC">
            <w:pPr>
              <w:pStyle w:val="ConsPlusNormal"/>
              <w:jc w:val="center"/>
            </w:pPr>
            <w:r>
              <w:rPr>
                <w:color w:val="392C69"/>
              </w:rPr>
              <w:t xml:space="preserve">(введены </w:t>
            </w:r>
            <w:hyperlink r:id="rId325">
              <w:r>
                <w:rPr>
                  <w:color w:val="0000FF"/>
                </w:rPr>
                <w:t>Постановлением</w:t>
              </w:r>
            </w:hyperlink>
            <w:r>
              <w:rPr>
                <w:color w:val="392C69"/>
              </w:rPr>
              <w:t xml:space="preserve"> Правительства РФ от 25.01.2022 N 39)</w:t>
            </w:r>
          </w:p>
        </w:tc>
        <w:tc>
          <w:tcPr>
            <w:tcW w:w="113" w:type="dxa"/>
            <w:tcBorders>
              <w:top w:val="nil"/>
              <w:left w:val="nil"/>
              <w:bottom w:val="nil"/>
              <w:right w:val="nil"/>
            </w:tcBorders>
            <w:shd w:val="clear" w:color="auto" w:fill="F4F3F8"/>
            <w:tcMar>
              <w:top w:w="0" w:type="dxa"/>
              <w:left w:w="0" w:type="dxa"/>
              <w:bottom w:w="0" w:type="dxa"/>
              <w:right w:w="0" w:type="dxa"/>
            </w:tcMar>
          </w:tcPr>
          <w:p w:rsidR="003E30DC" w:rsidRDefault="003E30DC">
            <w:pPr>
              <w:pStyle w:val="ConsPlusNormal"/>
            </w:pPr>
          </w:p>
        </w:tc>
      </w:tr>
    </w:tbl>
    <w:p w:rsidR="003E30DC" w:rsidRDefault="003E30DC">
      <w:pPr>
        <w:pStyle w:val="ConsPlusNormal"/>
        <w:jc w:val="center"/>
      </w:pPr>
    </w:p>
    <w:p w:rsidR="003E30DC" w:rsidRDefault="003E30DC">
      <w:pPr>
        <w:pStyle w:val="ConsPlusNormal"/>
        <w:ind w:firstLine="540"/>
        <w:jc w:val="both"/>
      </w:pPr>
      <w:bookmarkStart w:id="32" w:name="P1572"/>
      <w:bookmarkEnd w:id="32"/>
      <w:r>
        <w:t xml:space="preserve">1. Настоящие Правила определяют цели, условия и порядок предоставления субсидии из федерального бюджета бюджету Чукотского автономного округа в целях софинансирования расходных обязательств Чукотского автономного округа, возникающих при оказании государственной поддержки операторам связи, оказывающим услуги доступа к информационно-телекоммуникационной сети "Интернет" на территории Чукотского автономного округа, в рамках </w:t>
      </w:r>
      <w:r>
        <w:lastRenderedPageBreak/>
        <w:t xml:space="preserve">реализации региональных проектов, обеспечивающих достижение целей, показателей и результатов федерального </w:t>
      </w:r>
      <w:hyperlink r:id="rId326">
        <w:r>
          <w:rPr>
            <w:color w:val="0000FF"/>
          </w:rPr>
          <w:t>проекта</w:t>
        </w:r>
      </w:hyperlink>
      <w:r>
        <w:t xml:space="preserve"> "Информационная инфраструктура", входящего в состав национальной </w:t>
      </w:r>
      <w:hyperlink r:id="rId327">
        <w:r>
          <w:rPr>
            <w:color w:val="0000FF"/>
          </w:rPr>
          <w:t>программы</w:t>
        </w:r>
      </w:hyperlink>
      <w:r>
        <w:t xml:space="preserve"> "Цифровая экономика Российской Федерации" (далее соответственно - субсидия, мероприятия).</w:t>
      </w:r>
    </w:p>
    <w:p w:rsidR="003E30DC" w:rsidRDefault="003E30DC">
      <w:pPr>
        <w:pStyle w:val="ConsPlusNormal"/>
        <w:spacing w:before="220"/>
        <w:ind w:firstLine="540"/>
        <w:jc w:val="both"/>
      </w:pPr>
      <w:r>
        <w:t xml:space="preserve">2. Субсидия предоставляется в пределах лимитов бюджетных обязательств, доведенных в установленном порядке до Министерства цифрового развития, связи и массовых коммуникаций Российской Федерации как получателя средств федерального бюджета на предоставление субсидии на цели, указанные в </w:t>
      </w:r>
      <w:hyperlink w:anchor="P1572">
        <w:r>
          <w:rPr>
            <w:color w:val="0000FF"/>
          </w:rPr>
          <w:t>пункте 1</w:t>
        </w:r>
      </w:hyperlink>
      <w:r>
        <w:t xml:space="preserve"> настоящих Правил.</w:t>
      </w:r>
    </w:p>
    <w:p w:rsidR="003E30DC" w:rsidRDefault="003E30DC">
      <w:pPr>
        <w:pStyle w:val="ConsPlusNormal"/>
        <w:spacing w:before="220"/>
        <w:ind w:firstLine="540"/>
        <w:jc w:val="both"/>
      </w:pPr>
      <w:r>
        <w:t>3. Субсидия предоставляется при соблюдении следующих условий:</w:t>
      </w:r>
    </w:p>
    <w:p w:rsidR="003E30DC" w:rsidRDefault="003E30DC">
      <w:pPr>
        <w:pStyle w:val="ConsPlusNormal"/>
        <w:spacing w:before="220"/>
        <w:ind w:firstLine="540"/>
        <w:jc w:val="both"/>
      </w:pPr>
      <w:r>
        <w:t>а) наличие утвержденного правовым актом Чукотского автономного округа перечня мероприятий, при реализации которых возникают расходные обязательства Чукотского автономного округа, в целях софинансирования которых предоставляется субсидия, в соответствии с требованиями нормативных правовых актов Российской Федерации;</w:t>
      </w:r>
    </w:p>
    <w:p w:rsidR="003E30DC" w:rsidRDefault="003E30DC">
      <w:pPr>
        <w:pStyle w:val="ConsPlusNormal"/>
        <w:spacing w:before="220"/>
        <w:ind w:firstLine="540"/>
        <w:jc w:val="both"/>
      </w:pPr>
      <w:r>
        <w:t>б) наличие в бюджете Чукотского автономного округа бюджетных ассигнований на исполнение расходного обязательства Чукотского автономного округа, софинансирование которого осуществляется из федерального бюджета, в объеме, необходимом для его исполнения;</w:t>
      </w:r>
    </w:p>
    <w:p w:rsidR="003E30DC" w:rsidRDefault="003E30DC">
      <w:pPr>
        <w:pStyle w:val="ConsPlusNormal"/>
        <w:spacing w:before="220"/>
        <w:ind w:firstLine="540"/>
        <w:jc w:val="both"/>
      </w:pPr>
      <w:r>
        <w:t xml:space="preserve">в) заключение соглашения о предоставлении субсидии (далее - соглашение) в соответствии с </w:t>
      </w:r>
      <w:hyperlink r:id="rId32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3E30DC" w:rsidRDefault="003E30DC">
      <w:pPr>
        <w:pStyle w:val="ConsPlusNormal"/>
        <w:spacing w:before="220"/>
        <w:ind w:firstLine="540"/>
        <w:jc w:val="both"/>
      </w:pPr>
      <w:r>
        <w:t xml:space="preserve">4. Предоставление субсидии осуществляется на основании соглашения, заключаемого с использованием государственной интегрированной информационной системы управления общественными финансами "Электронный бюджет" между Министерством цифрового развития, связи и массовых коммуникаций Российской Федерации и Правительством Чукотского автономного округа в соответствии с типовой </w:t>
      </w:r>
      <w:hyperlink r:id="rId329">
        <w:r>
          <w:rPr>
            <w:color w:val="0000FF"/>
          </w:rPr>
          <w:t>формой</w:t>
        </w:r>
      </w:hyperlink>
      <w:r>
        <w:t>, утвержденной Министерством финансов Российской Федерации.</w:t>
      </w:r>
    </w:p>
    <w:p w:rsidR="003E30DC" w:rsidRDefault="003E30DC">
      <w:pPr>
        <w:pStyle w:val="ConsPlusNormal"/>
        <w:spacing w:before="220"/>
        <w:ind w:firstLine="540"/>
        <w:jc w:val="both"/>
      </w:pPr>
      <w:r>
        <w:t xml:space="preserve">5. Предельный уровень софинансирования расходного обязательства Чукотского автономного округа из федерального бюджета определяется согласно </w:t>
      </w:r>
      <w:hyperlink r:id="rId330">
        <w:r>
          <w:rPr>
            <w:color w:val="0000FF"/>
          </w:rPr>
          <w:t>пункту 13</w:t>
        </w:r>
      </w:hyperlink>
      <w:r>
        <w:t xml:space="preserve"> Правил формирования, предоставления и распределения субсидий.</w:t>
      </w:r>
    </w:p>
    <w:p w:rsidR="003E30DC" w:rsidRDefault="003E30DC">
      <w:pPr>
        <w:pStyle w:val="ConsPlusNormal"/>
        <w:spacing w:before="220"/>
        <w:ind w:firstLine="540"/>
        <w:jc w:val="both"/>
      </w:pPr>
      <w:r>
        <w:t>6. Оценка эффективности использования субсидии осуществляется Министерством цифрового развития, связи и массовых коммуникаций Российской Федерации на основании результата использования субсидии, значение которого устанавливается соглашением.</w:t>
      </w:r>
    </w:p>
    <w:p w:rsidR="003E30DC" w:rsidRDefault="003E30DC">
      <w:pPr>
        <w:pStyle w:val="ConsPlusNormal"/>
        <w:spacing w:before="220"/>
        <w:ind w:firstLine="540"/>
        <w:jc w:val="both"/>
      </w:pPr>
      <w:r>
        <w:t>Результатом использования субсидии является обеспечение среднегодового снижения стоимости тарифа на услугу доступа к информационно-телекоммуникационной сети "Интернет", оказываемую операторами связи на территории Чукотского автономного округа, из расчета 1 ГБ трафика - не менее чем на 40 процентов.</w:t>
      </w:r>
    </w:p>
    <w:p w:rsidR="003E30DC" w:rsidRDefault="003E30DC">
      <w:pPr>
        <w:pStyle w:val="ConsPlusNormal"/>
        <w:spacing w:before="220"/>
        <w:ind w:firstLine="540"/>
        <w:jc w:val="both"/>
      </w:pPr>
      <w:r>
        <w:t>7. Оценка эффективности использования субсидии осуществляется путем сравнения значения результата использования субсидии, установленного соглашением, и значения результата использования субсидии, фактически достигнутого по итогам завершения мероприятий.</w:t>
      </w:r>
    </w:p>
    <w:p w:rsidR="003E30DC" w:rsidRDefault="003E30DC">
      <w:pPr>
        <w:pStyle w:val="ConsPlusNormal"/>
        <w:spacing w:before="220"/>
        <w:ind w:firstLine="540"/>
        <w:jc w:val="both"/>
      </w:pPr>
      <w:r>
        <w:t xml:space="preserve">8. Перечисление субсидии осуществляется в установленном порядке на единый счет бюджета, открытый финансовому органу Чукотского автономного округа в территориальном </w:t>
      </w:r>
      <w:r>
        <w:lastRenderedPageBreak/>
        <w:t>органе Федерального казначейства.</w:t>
      </w:r>
    </w:p>
    <w:p w:rsidR="003E30DC" w:rsidRDefault="003E30DC">
      <w:pPr>
        <w:pStyle w:val="ConsPlusNormal"/>
        <w:spacing w:before="220"/>
        <w:ind w:firstLine="540"/>
        <w:jc w:val="both"/>
      </w:pPr>
      <w:r>
        <w:t>9. Правительство Чукотского автономного округа представляет в Министерство цифрового развития, связи и массовых коммуникаций Российской Федерации отчетность по формам и в сроки, которые предусмотрены соглашением.</w:t>
      </w:r>
    </w:p>
    <w:p w:rsidR="003E30DC" w:rsidRDefault="003E30DC">
      <w:pPr>
        <w:pStyle w:val="ConsPlusNormal"/>
        <w:spacing w:before="220"/>
        <w:ind w:firstLine="540"/>
        <w:jc w:val="both"/>
      </w:pPr>
      <w:r>
        <w:t xml:space="preserve">10. В случае если Чукотским автономным округом на 31 декабря года предоставления субсидии были допущены нарушения обязательств по достижению значений результатов использования субсидии, предусмотренных соглашением, и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331">
        <w:r>
          <w:rPr>
            <w:color w:val="0000FF"/>
          </w:rPr>
          <w:t>пунктами 16</w:t>
        </w:r>
      </w:hyperlink>
      <w:r>
        <w:t xml:space="preserve"> - </w:t>
      </w:r>
      <w:hyperlink r:id="rId332">
        <w:r>
          <w:rPr>
            <w:color w:val="0000FF"/>
          </w:rPr>
          <w:t>18</w:t>
        </w:r>
      </w:hyperlink>
      <w:r>
        <w:t xml:space="preserve"> Правил формирования, предоставления и распределения субсидий.</w:t>
      </w:r>
    </w:p>
    <w:p w:rsidR="003E30DC" w:rsidRDefault="003E30DC">
      <w:pPr>
        <w:pStyle w:val="ConsPlusNormal"/>
        <w:spacing w:before="220"/>
        <w:ind w:firstLine="540"/>
        <w:jc w:val="both"/>
      </w:pPr>
      <w:r>
        <w:t>11. Ответственность за достоверность представляемых в Министерство цифрового развития, связи и массовых коммуникаций Российской Федерации сведений и за соблюдение условий предоставления субсидии возлагается на Правительство Чукотского автономного округа.</w:t>
      </w:r>
    </w:p>
    <w:p w:rsidR="003E30DC" w:rsidRDefault="003E30DC">
      <w:pPr>
        <w:pStyle w:val="ConsPlusNormal"/>
        <w:spacing w:before="220"/>
        <w:ind w:firstLine="540"/>
        <w:jc w:val="both"/>
      </w:pPr>
      <w:r>
        <w:t>12. Контроль за соблюдением Чукотским автономным округом условий предоставления субсидии осуществляется Министерством цифрового развития, связи и массовых коммуникаций Российской Федерации и органами государственного финансового контроля.</w:t>
      </w: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jc w:val="right"/>
        <w:outlineLvl w:val="1"/>
      </w:pPr>
      <w:r>
        <w:t>Приложение N 37</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center"/>
      </w:pPr>
    </w:p>
    <w:p w:rsidR="003E30DC" w:rsidRDefault="003E30DC">
      <w:pPr>
        <w:pStyle w:val="ConsPlusTitle"/>
        <w:jc w:val="center"/>
      </w:pPr>
      <w:bookmarkStart w:id="33" w:name="P1598"/>
      <w:bookmarkEnd w:id="33"/>
      <w:r>
        <w:t>ПРАВИЛА</w:t>
      </w:r>
    </w:p>
    <w:p w:rsidR="003E30DC" w:rsidRDefault="003E30DC">
      <w:pPr>
        <w:pStyle w:val="ConsPlusTitle"/>
        <w:jc w:val="center"/>
      </w:pPr>
      <w:r>
        <w:t>ПРЕДОСТАВЛЕНИЯ В 2022 - 2024 ГОДАХ СУБСИДИИ</w:t>
      </w:r>
    </w:p>
    <w:p w:rsidR="003E30DC" w:rsidRDefault="003E30DC">
      <w:pPr>
        <w:pStyle w:val="ConsPlusTitle"/>
        <w:jc w:val="center"/>
      </w:pPr>
      <w:r>
        <w:t>ИЗ ФЕДЕРАЛЬНОГО БЮДЖЕТА БЮДЖЕТУ ЧУВАШСКОЙ РЕСПУБЛИКИ</w:t>
      </w:r>
    </w:p>
    <w:p w:rsidR="003E30DC" w:rsidRDefault="003E30DC">
      <w:pPr>
        <w:pStyle w:val="ConsPlusTitle"/>
        <w:jc w:val="center"/>
      </w:pPr>
      <w:r>
        <w:t>В ЦЕЛЯХ СОФИНАНСИРОВАНИЯ РАСХОДНЫХ ОБЯЗАТЕЛЬСТВ ЧУВАШСКОЙ</w:t>
      </w:r>
    </w:p>
    <w:p w:rsidR="003E30DC" w:rsidRDefault="003E30DC">
      <w:pPr>
        <w:pStyle w:val="ConsPlusTitle"/>
        <w:jc w:val="center"/>
      </w:pPr>
      <w:r>
        <w:t>РЕСПУБЛИКИ, ВОЗНИКАЮЩИХ ПРИ РЕАЛИЗАЦИИ МЕРОПРИЯТИЙ</w:t>
      </w:r>
    </w:p>
    <w:p w:rsidR="003E30DC" w:rsidRDefault="003E30DC">
      <w:pPr>
        <w:pStyle w:val="ConsPlusTitle"/>
        <w:jc w:val="center"/>
      </w:pPr>
      <w:r>
        <w:t>ПО ЦИФРОВОЙ ТРАНСФОРМАЦИИ ОТРАСЛЕЙ ЭКОНОМИКИ, СОЦИАЛЬНОЙ</w:t>
      </w:r>
    </w:p>
    <w:p w:rsidR="003E30DC" w:rsidRDefault="003E30DC">
      <w:pPr>
        <w:pStyle w:val="ConsPlusTitle"/>
        <w:jc w:val="center"/>
      </w:pPr>
      <w:r>
        <w:t>СФЕРЫ И ГОСУДАРСТВЕННОГО УПРАВЛЕНИЯ ЧУВАШСКОЙ РЕСПУБЛИКИ</w:t>
      </w:r>
    </w:p>
    <w:p w:rsidR="003E30DC" w:rsidRDefault="003E30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0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0DC" w:rsidRDefault="003E30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0DC" w:rsidRDefault="003E30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0DC" w:rsidRDefault="003E30DC">
            <w:pPr>
              <w:pStyle w:val="ConsPlusNormal"/>
              <w:jc w:val="center"/>
            </w:pPr>
            <w:r>
              <w:rPr>
                <w:color w:val="392C69"/>
              </w:rPr>
              <w:t>Список изменяющих документов</w:t>
            </w:r>
          </w:p>
          <w:p w:rsidR="003E30DC" w:rsidRDefault="003E30DC">
            <w:pPr>
              <w:pStyle w:val="ConsPlusNormal"/>
              <w:jc w:val="center"/>
            </w:pPr>
            <w:r>
              <w:rPr>
                <w:color w:val="392C69"/>
              </w:rPr>
              <w:t xml:space="preserve">(введены </w:t>
            </w:r>
            <w:hyperlink r:id="rId333">
              <w:r>
                <w:rPr>
                  <w:color w:val="0000FF"/>
                </w:rPr>
                <w:t>Постановлением</w:t>
              </w:r>
            </w:hyperlink>
            <w:r>
              <w:rPr>
                <w:color w:val="392C69"/>
              </w:rPr>
              <w:t xml:space="preserve"> Правительства РФ от 25.11.2022 N 2145;</w:t>
            </w:r>
          </w:p>
          <w:p w:rsidR="003E30DC" w:rsidRDefault="003E30DC">
            <w:pPr>
              <w:pStyle w:val="ConsPlusNormal"/>
              <w:jc w:val="center"/>
            </w:pPr>
            <w:r>
              <w:rPr>
                <w:color w:val="392C69"/>
              </w:rPr>
              <w:t xml:space="preserve">в ред. </w:t>
            </w:r>
            <w:hyperlink r:id="rId334">
              <w:r>
                <w:rPr>
                  <w:color w:val="0000FF"/>
                </w:rPr>
                <w:t>Постановления</w:t>
              </w:r>
            </w:hyperlink>
            <w:r>
              <w:rPr>
                <w:color w:val="392C69"/>
              </w:rPr>
              <w:t xml:space="preserve"> Правительства РФ от 17.02.2023 N 253)</w:t>
            </w:r>
          </w:p>
        </w:tc>
        <w:tc>
          <w:tcPr>
            <w:tcW w:w="113" w:type="dxa"/>
            <w:tcBorders>
              <w:top w:val="nil"/>
              <w:left w:val="nil"/>
              <w:bottom w:val="nil"/>
              <w:right w:val="nil"/>
            </w:tcBorders>
            <w:shd w:val="clear" w:color="auto" w:fill="F4F3F8"/>
            <w:tcMar>
              <w:top w:w="0" w:type="dxa"/>
              <w:left w:w="0" w:type="dxa"/>
              <w:bottom w:w="0" w:type="dxa"/>
              <w:right w:w="0" w:type="dxa"/>
            </w:tcMar>
          </w:tcPr>
          <w:p w:rsidR="003E30DC" w:rsidRDefault="003E30DC">
            <w:pPr>
              <w:pStyle w:val="ConsPlusNormal"/>
            </w:pPr>
          </w:p>
        </w:tc>
      </w:tr>
    </w:tbl>
    <w:p w:rsidR="003E30DC" w:rsidRDefault="003E30DC">
      <w:pPr>
        <w:pStyle w:val="ConsPlusNormal"/>
        <w:jc w:val="center"/>
      </w:pPr>
    </w:p>
    <w:p w:rsidR="003E30DC" w:rsidRDefault="003E30DC">
      <w:pPr>
        <w:pStyle w:val="ConsPlusNormal"/>
        <w:ind w:firstLine="540"/>
        <w:jc w:val="both"/>
      </w:pPr>
      <w:r>
        <w:t>1. Настоящие Правила устанавливают цели, условия и порядок предоставления в 2022 - 2024 годах субсидии из федерального бюджета бюджету Чувашской Республики в целях софинансирования расходных обязательств Чувашской Республики, возникающих при реализации мероприятий по цифровой трансформации отраслей экономики, социальной сферы и государственного управления Чувашской Республики (далее - субсидия).</w:t>
      </w:r>
    </w:p>
    <w:p w:rsidR="003E30DC" w:rsidRDefault="003E30DC">
      <w:pPr>
        <w:pStyle w:val="ConsPlusNormal"/>
        <w:spacing w:before="220"/>
        <w:ind w:firstLine="540"/>
        <w:jc w:val="both"/>
      </w:pPr>
      <w:bookmarkStart w:id="34" w:name="P1610"/>
      <w:bookmarkEnd w:id="34"/>
      <w:r>
        <w:t xml:space="preserve">2. Субсидия предоставляется в соответствии с настоящими Правилами в целях софинансирования расходных обязательств Чувашской Республики, возникающих при реализации мероприятий по цифровой трансформации отраслей экономики, социальной сферы и </w:t>
      </w:r>
      <w:r>
        <w:lastRenderedPageBreak/>
        <w:t>государственного управления Чувашской Республики, осуществляемой путем разработки, внедрения и модернизации информационных систем, цифровых платформ, предназначенных для автоматизации производственных задач (ведения реестра в электронной форме, поиска, сбора, учета, хранения и предоставления сведений, контроля и мониторинга состояния объектов социальной и иной инфраструктуры, наблюдения за техническим состоянием объекта, формирования и ведения электронных паспортов объектов, автоматизации процедур планирования и отчетности), интеграции разрозненных источников и систем, внедрения программных комплексов, и (или) возмещения ранее понесенных в этих целях расходов в 2022 году, предусматривающих следующие направления:</w:t>
      </w:r>
    </w:p>
    <w:p w:rsidR="003E30DC" w:rsidRDefault="003E30DC">
      <w:pPr>
        <w:pStyle w:val="ConsPlusNormal"/>
        <w:spacing w:before="220"/>
        <w:ind w:firstLine="540"/>
        <w:jc w:val="both"/>
      </w:pPr>
      <w:r>
        <w:t>а) приобретение прав на использование программ для электронных вычислительных машин и баз данных по лицензионным и сублицензионным договорам (исключительная или простая (неисключительная) лицензия) для обеспечения функционирования создаваемых (модернизируемых) информационных систем, при этом величина расходов, предусмотренных настоящим подпунктом, не должна превышать 66 процентов общего размера предоставляемой субсидии;</w:t>
      </w:r>
    </w:p>
    <w:p w:rsidR="003E30DC" w:rsidRDefault="003E30DC">
      <w:pPr>
        <w:pStyle w:val="ConsPlusNormal"/>
        <w:spacing w:before="220"/>
        <w:ind w:firstLine="540"/>
        <w:jc w:val="both"/>
      </w:pPr>
      <w:r>
        <w:t>б) оплата работ по договорам (контрактам) на оказание услуг (выполнение работ) по внедрению и (или) модернизации информационных систем, при этом величина расходов, предусмотренных настоящим подпунктом, не должна превышать 90 процентов общего размера предоставляемой субсидии;</w:t>
      </w:r>
    </w:p>
    <w:p w:rsidR="003E30DC" w:rsidRDefault="003E30DC">
      <w:pPr>
        <w:pStyle w:val="ConsPlusNormal"/>
        <w:spacing w:before="220"/>
        <w:ind w:firstLine="540"/>
        <w:jc w:val="both"/>
      </w:pPr>
      <w:r>
        <w:t>в) оплата работ по договорам (контрактам) на оказание услуг (выполнение работ) по обеспечению защиты информации, обрабатываемой в создаваемых (модернизируемых) информационных системах, при этом величина расходов, предусмотренных настоящим подпунктом, не должна превышать 10 процентов общего размера предоставляемой субсидии;</w:t>
      </w:r>
    </w:p>
    <w:p w:rsidR="003E30DC" w:rsidRDefault="003E30DC">
      <w:pPr>
        <w:pStyle w:val="ConsPlusNormal"/>
        <w:spacing w:before="220"/>
        <w:ind w:firstLine="540"/>
        <w:jc w:val="both"/>
      </w:pPr>
      <w:r>
        <w:t>г) приобретение серверного и коммутационного оборудования, необходимого для обеспечения функционирования создаваемых (модернизируемых) информационных систем, при этом величина расходов, предусмотренных настоящим подпунктом, не должна превышать 20 процентов общего размера предоставляемой субсидии.</w:t>
      </w:r>
    </w:p>
    <w:p w:rsidR="003E30DC" w:rsidRDefault="003E30DC">
      <w:pPr>
        <w:pStyle w:val="ConsPlusNormal"/>
        <w:spacing w:before="220"/>
        <w:ind w:firstLine="540"/>
        <w:jc w:val="both"/>
      </w:pPr>
      <w:r>
        <w:t xml:space="preserve">3. Совокупная величина софинансирования и (или) возмещения расходов, предусмотренных </w:t>
      </w:r>
      <w:hyperlink w:anchor="P1610">
        <w:r>
          <w:rPr>
            <w:color w:val="0000FF"/>
          </w:rPr>
          <w:t>пунктом 2</w:t>
        </w:r>
      </w:hyperlink>
      <w:r>
        <w:t xml:space="preserve"> настоящих Правил, не должна превышать 100 процентов общего размера предоставляемой субсидии.</w:t>
      </w:r>
    </w:p>
    <w:p w:rsidR="003E30DC" w:rsidRDefault="003E30DC">
      <w:pPr>
        <w:pStyle w:val="ConsPlusNormal"/>
        <w:spacing w:before="220"/>
        <w:ind w:firstLine="540"/>
        <w:jc w:val="both"/>
      </w:pPr>
      <w:r>
        <w:t xml:space="preserve">4. Субсидия предоставляется в пределах лимитов бюджетных обязательств, доведенных до Министерства цифрового развития, связи и массовых коммуникаций Российской Федерации как получателя средств федерального бюджета на предоставление субсидии на цели, указанные в </w:t>
      </w:r>
      <w:hyperlink w:anchor="P1610">
        <w:r>
          <w:rPr>
            <w:color w:val="0000FF"/>
          </w:rPr>
          <w:t>пункте 2</w:t>
        </w:r>
      </w:hyperlink>
      <w:r>
        <w:t xml:space="preserve"> настоящих Правил.</w:t>
      </w:r>
    </w:p>
    <w:p w:rsidR="003E30DC" w:rsidRDefault="003E30DC">
      <w:pPr>
        <w:pStyle w:val="ConsPlusNormal"/>
        <w:spacing w:before="220"/>
        <w:ind w:firstLine="540"/>
        <w:jc w:val="both"/>
      </w:pPr>
      <w:r>
        <w:t>5. Объем бюджетных ассигнований, предусмотренных в бюджете Чувашской Республики на исполнение расходных обязательств, в целях софинансирования которых предоставляется субсидия, может быть увеличен в одностороннем порядке Чувашской Республикой, что не влечет за собой обязательств Российской Федерации по увеличению размера предоставляемой субсидии.</w:t>
      </w:r>
    </w:p>
    <w:p w:rsidR="003E30DC" w:rsidRDefault="003E30DC">
      <w:pPr>
        <w:pStyle w:val="ConsPlusNormal"/>
        <w:spacing w:before="220"/>
        <w:ind w:firstLine="540"/>
        <w:jc w:val="both"/>
      </w:pPr>
      <w:r>
        <w:t>6. Условиями предоставления субсидии являются:</w:t>
      </w:r>
    </w:p>
    <w:p w:rsidR="003E30DC" w:rsidRDefault="003E30DC">
      <w:pPr>
        <w:pStyle w:val="ConsPlusNormal"/>
        <w:spacing w:before="220"/>
        <w:ind w:firstLine="540"/>
        <w:jc w:val="both"/>
      </w:pPr>
      <w:r>
        <w:t>а) наличие нормативного правового акта Чувашской Республики об утверждении государственной программы, предусматривающей мероприятия (результаты), при реализации которых возникают расходные обязательства Чувашской Республики, в целях софинансирования которых предоставляется субсидия;</w:t>
      </w:r>
    </w:p>
    <w:p w:rsidR="003E30DC" w:rsidRDefault="003E30DC">
      <w:pPr>
        <w:pStyle w:val="ConsPlusNormal"/>
        <w:spacing w:before="220"/>
        <w:ind w:firstLine="540"/>
        <w:jc w:val="both"/>
      </w:pPr>
      <w:r>
        <w:t xml:space="preserve">б) наличие в бюджете Чувашской Республики бюджетных ассигнований на исполнение расходных обязательств Чувашской Республики, софинансирование которых осуществляется из </w:t>
      </w:r>
      <w:r>
        <w:lastRenderedPageBreak/>
        <w:t>федерального бюджета в объеме, необходимом для его исполнения;</w:t>
      </w:r>
    </w:p>
    <w:p w:rsidR="003E30DC" w:rsidRDefault="003E30DC">
      <w:pPr>
        <w:pStyle w:val="ConsPlusNormal"/>
        <w:spacing w:before="220"/>
        <w:ind w:firstLine="540"/>
        <w:jc w:val="both"/>
      </w:pPr>
      <w:r>
        <w:t xml:space="preserve">в) заключение между Министерством цифрового развития, связи и массовых коммуникаций Российской Федерации и Кабинетом Министров Чувашской Республики соглашения о предоставлении в 2022 - 2024 годах субсидии из федерального бюджета бюджету Чувашской Республики (далее - соглашение) в соответствии с </w:t>
      </w:r>
      <w:hyperlink r:id="rId33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3E30DC" w:rsidRDefault="003E30DC">
      <w:pPr>
        <w:pStyle w:val="ConsPlusNormal"/>
        <w:spacing w:before="220"/>
        <w:ind w:firstLine="540"/>
        <w:jc w:val="both"/>
      </w:pPr>
      <w:r>
        <w:t>7. До заключения соглашения Чувашской Республикой представляется в Министерство цифрового развития, связи и массовых коммуникаций Российской Федерации перечень мероприятий, направленных на цифровую трансформацию отраслей экономики, социальной сферы и государственного управления Чувашской Республики, утвержденный Главой Чувашской Республики или иным уполномоченным им лицом.</w:t>
      </w:r>
    </w:p>
    <w:p w:rsidR="003E30DC" w:rsidRDefault="003E30DC">
      <w:pPr>
        <w:pStyle w:val="ConsPlusNormal"/>
        <w:spacing w:before="220"/>
        <w:ind w:firstLine="540"/>
        <w:jc w:val="both"/>
      </w:pPr>
      <w:r>
        <w:t>По каждому мероприятию в указанном перечне предусматриваются предполагаемая стоимость работ, количество создаваемых рабочих мест, информация о федеральных государственных информационных системах, связанных с соответствующим мероприятием.</w:t>
      </w:r>
    </w:p>
    <w:p w:rsidR="003E30DC" w:rsidRDefault="003E30DC">
      <w:pPr>
        <w:pStyle w:val="ConsPlusNormal"/>
        <w:spacing w:before="220"/>
        <w:ind w:firstLine="540"/>
        <w:jc w:val="both"/>
      </w:pPr>
      <w:r>
        <w:t>В 2024 году информационные системы (цифровые платформы) и программные комплексы, включенные в указанный перечень, подлежат созданию на базе единой цифровой платформы Российской Федерации "ГосТех".</w:t>
      </w:r>
    </w:p>
    <w:p w:rsidR="003E30DC" w:rsidRDefault="003E30DC">
      <w:pPr>
        <w:pStyle w:val="ConsPlusNormal"/>
        <w:spacing w:before="220"/>
        <w:ind w:firstLine="540"/>
        <w:jc w:val="both"/>
      </w:pPr>
      <w:r>
        <w:t>8. Предоставление субсидии бюджету Чувашской Республики осуществляется на основании соглашения, подготавливаемого (формируемого) и заключаемого в соответствии с типовой формой, утвержденной Министерством финансов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соглашении в том числе предусматриваются:</w:t>
      </w:r>
    </w:p>
    <w:p w:rsidR="003E30DC" w:rsidRDefault="003E30DC">
      <w:pPr>
        <w:pStyle w:val="ConsPlusNormal"/>
        <w:spacing w:before="220"/>
        <w:ind w:firstLine="540"/>
        <w:jc w:val="both"/>
      </w:pPr>
      <w:r>
        <w:t xml:space="preserve">а) возможность компенсации за счет средств субсидии затрат (части затрат) Чувашской Республики на реализацию мероприятий, предусмотренных </w:t>
      </w:r>
      <w:hyperlink w:anchor="P1610">
        <w:r>
          <w:rPr>
            <w:color w:val="0000FF"/>
          </w:rPr>
          <w:t>пунктом 2</w:t>
        </w:r>
      </w:hyperlink>
      <w:r>
        <w:t xml:space="preserve"> настоящих Правил, источником финансового обеспечения которых является субсидия, фактически произведенных Чувашской Республикой в текущем финансовом году до заключения соглашения, связанных с достижением цели, указанной в </w:t>
      </w:r>
      <w:hyperlink w:anchor="P1610">
        <w:r>
          <w:rPr>
            <w:color w:val="0000FF"/>
          </w:rPr>
          <w:t>пункте 2</w:t>
        </w:r>
      </w:hyperlink>
      <w:r>
        <w:t xml:space="preserve"> настоящих Правил, при представлении Чувашской Республикой соответствующих документов, подтверждающих соответствующие затраты;</w:t>
      </w:r>
    </w:p>
    <w:p w:rsidR="003E30DC" w:rsidRDefault="003E30DC">
      <w:pPr>
        <w:pStyle w:val="ConsPlusNormal"/>
        <w:spacing w:before="220"/>
        <w:ind w:firstLine="540"/>
        <w:jc w:val="both"/>
      </w:pPr>
      <w:r>
        <w:t>б) условие, что затраты на закупку товаров, работ (услуг), связанных с реализацией мероприятия, определяются исходя из стоимости доступных на рынке аналогов;</w:t>
      </w:r>
    </w:p>
    <w:p w:rsidR="003E30DC" w:rsidRDefault="003E30DC">
      <w:pPr>
        <w:pStyle w:val="ConsPlusNormal"/>
        <w:spacing w:before="220"/>
        <w:ind w:firstLine="540"/>
        <w:jc w:val="both"/>
      </w:pPr>
      <w:r>
        <w:t>в) перечень мероприятий, направленных на цифровую трансформацию отраслей экономики, социальной сферы и государственного управления Чувашской Республики.</w:t>
      </w:r>
    </w:p>
    <w:p w:rsidR="003E30DC" w:rsidRDefault="003E30DC">
      <w:pPr>
        <w:pStyle w:val="ConsPlusNormal"/>
        <w:spacing w:before="220"/>
        <w:ind w:firstLine="540"/>
        <w:jc w:val="both"/>
      </w:pPr>
      <w:r>
        <w:t xml:space="preserve">9. Предельный уровень софинансирования расходного обязательства Чувашской Республики из федерального бюджета определяется в соответствии с </w:t>
      </w:r>
      <w:hyperlink r:id="rId336">
        <w:r>
          <w:rPr>
            <w:color w:val="0000FF"/>
          </w:rPr>
          <w:t>пунктом 13</w:t>
        </w:r>
      </w:hyperlink>
      <w:r>
        <w:t xml:space="preserve"> Правил формирования, предоставления и распределения субсидий.</w:t>
      </w:r>
    </w:p>
    <w:p w:rsidR="003E30DC" w:rsidRDefault="003E30DC">
      <w:pPr>
        <w:pStyle w:val="ConsPlusNormal"/>
        <w:spacing w:before="220"/>
        <w:ind w:firstLine="540"/>
        <w:jc w:val="both"/>
      </w:pPr>
      <w:r>
        <w:t>10. Перечисление субсидии осуществляется в установленном порядке на единый счет бюджета, открытый финансовому органу Чувашской Республики в территориальном органе Федерального казначейства.</w:t>
      </w:r>
    </w:p>
    <w:p w:rsidR="003E30DC" w:rsidRDefault="003E30DC">
      <w:pPr>
        <w:pStyle w:val="ConsPlusNormal"/>
        <w:spacing w:before="220"/>
        <w:ind w:firstLine="540"/>
        <w:jc w:val="both"/>
      </w:pPr>
      <w:r>
        <w:t xml:space="preserve">11. Результатами использования субсидии являются количество созданных высокопроизводительных рабочих мест - замещенных рабочих мест предприятий (организаций), на которых среднемесячная заработная плата работников равна или превышает установленную </w:t>
      </w:r>
      <w:r>
        <w:lastRenderedPageBreak/>
        <w:t xml:space="preserve">величину критерия (пороговое значение), определяемых в соответствии с </w:t>
      </w:r>
      <w:hyperlink r:id="rId337">
        <w:r>
          <w:rPr>
            <w:color w:val="0000FF"/>
          </w:rPr>
          <w:t>методикой</w:t>
        </w:r>
      </w:hyperlink>
      <w:r>
        <w:t xml:space="preserve"> расчета показателя "Прирост высокопроизводительных рабочих мест, в процентах к предыдущему году", утвержденной приказом Федеральной службы государственной статистики от 9 октября 2017 г. N 665, и количество созданных и доработанных информационных систем (цифровых платформ) и программных комплексов для организации высокопроизводительных рабочих мест с учетом требований </w:t>
      </w:r>
      <w:hyperlink r:id="rId338">
        <w:r>
          <w:rPr>
            <w:color w:val="0000FF"/>
          </w:rPr>
          <w:t>пункта 7 статьи 14</w:t>
        </w:r>
      </w:hyperlink>
      <w:r>
        <w:t xml:space="preserve"> Федерального закона "Об информации, информационных технологиях и о защите информации".</w:t>
      </w:r>
    </w:p>
    <w:p w:rsidR="003E30DC" w:rsidRDefault="003E30DC">
      <w:pPr>
        <w:pStyle w:val="ConsPlusNormal"/>
        <w:spacing w:before="220"/>
        <w:ind w:firstLine="540"/>
        <w:jc w:val="both"/>
      </w:pPr>
      <w:r>
        <w:t>12. Оценка эффективности использования субсидии осуществляется Министерством цифрового развития, связи и массовых коммуникаций Российской Федерации путем сравнения установленных соглашением плановых значений результатов использования субсидии и фактически достигнутых Чувашской Республикой значений результатов использования субсидии.</w:t>
      </w:r>
    </w:p>
    <w:p w:rsidR="003E30DC" w:rsidRDefault="003E30DC">
      <w:pPr>
        <w:pStyle w:val="ConsPlusNormal"/>
        <w:spacing w:before="220"/>
        <w:ind w:firstLine="540"/>
        <w:jc w:val="both"/>
      </w:pPr>
      <w:r>
        <w:t>13. Исполнительный орган Чувашской Республики, уполномоченный Кабинетом Министров Чувашской Республики, представляет в Министерство цифрового развития, связи и массовых коммуникаций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отчетность о достижении значений результата использования субсидии в порядке и сроки, которые указаны в соглашении.</w:t>
      </w:r>
    </w:p>
    <w:p w:rsidR="003E30DC" w:rsidRDefault="003E30DC">
      <w:pPr>
        <w:pStyle w:val="ConsPlusNormal"/>
        <w:jc w:val="both"/>
      </w:pPr>
      <w:r>
        <w:t xml:space="preserve">(в ред. </w:t>
      </w:r>
      <w:hyperlink r:id="rId339">
        <w:r>
          <w:rPr>
            <w:color w:val="0000FF"/>
          </w:rPr>
          <w:t>Постановления</w:t>
        </w:r>
      </w:hyperlink>
      <w:r>
        <w:t xml:space="preserve"> Правительства РФ от 17.02.2023 N 253)</w:t>
      </w:r>
    </w:p>
    <w:p w:rsidR="003E30DC" w:rsidRDefault="003E30DC">
      <w:pPr>
        <w:pStyle w:val="ConsPlusNormal"/>
        <w:spacing w:before="220"/>
        <w:ind w:firstLine="540"/>
        <w:jc w:val="both"/>
      </w:pPr>
      <w:r>
        <w:t>Министерство цифрового развития, связи и массовых коммуникаций Российской Федерации вправе определить в соглашении перечень дополнительной отчетности для контроля за соблюдением Чувашской Республикой условий предоставления субсидии, в том числе содержащей персональные данные, обработка которых осуществляется с соблюдением принципов и правил, установленных законодательством Российской Федерации в сфере обработки персональных данных.</w:t>
      </w:r>
    </w:p>
    <w:p w:rsidR="003E30DC" w:rsidRDefault="003E30DC">
      <w:pPr>
        <w:pStyle w:val="ConsPlusNormal"/>
        <w:spacing w:before="220"/>
        <w:ind w:firstLine="540"/>
        <w:jc w:val="both"/>
      </w:pPr>
      <w:r>
        <w:t>14. Ответственность за достоверность представляемых в Министерство цифрового развития, связи и массовых коммуникаций Российской Федерации отчетов, информации и документов, предусмотренных настоящими Правилами, возлагается на Кабинет Министров Чувашской Республики.</w:t>
      </w:r>
    </w:p>
    <w:p w:rsidR="003E30DC" w:rsidRDefault="003E30DC">
      <w:pPr>
        <w:pStyle w:val="ConsPlusNormal"/>
        <w:spacing w:before="220"/>
        <w:ind w:firstLine="540"/>
        <w:jc w:val="both"/>
      </w:pPr>
      <w:r>
        <w:t>15. В соглашение включается положение, предусматривающее право Министерства цифрового развития, связи и массовых коммуникаций Российской Федерации на проведение проверок соблюдения условий соглашения, в том числе с привлечением подведомственных учреждений.</w:t>
      </w:r>
    </w:p>
    <w:p w:rsidR="003E30DC" w:rsidRDefault="003E30DC">
      <w:pPr>
        <w:pStyle w:val="ConsPlusNormal"/>
        <w:spacing w:before="220"/>
        <w:ind w:firstLine="540"/>
        <w:jc w:val="both"/>
      </w:pPr>
      <w:r>
        <w:t xml:space="preserve">16. В случае если Чувашской Республикой на 31 декабря года предоставления субсидии допущены нарушения обязательств в части достижения значений результатов использования субсидии, предусмотренных соглашением, и до первого дня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340">
        <w:r>
          <w:rPr>
            <w:color w:val="0000FF"/>
          </w:rPr>
          <w:t>пунктами 16</w:t>
        </w:r>
      </w:hyperlink>
      <w:r>
        <w:t xml:space="preserve"> - </w:t>
      </w:r>
      <w:hyperlink r:id="rId341">
        <w:r>
          <w:rPr>
            <w:color w:val="0000FF"/>
          </w:rPr>
          <w:t>18</w:t>
        </w:r>
      </w:hyperlink>
      <w:r>
        <w:t xml:space="preserve"> Правил формирования, предоставления и распределения субсидий. Основания освобождения субъектов Российской Федерации от применения мер финансовой ответственности, предусмотренных </w:t>
      </w:r>
      <w:hyperlink r:id="rId342">
        <w:r>
          <w:rPr>
            <w:color w:val="0000FF"/>
          </w:rPr>
          <w:t>пунктом 16</w:t>
        </w:r>
      </w:hyperlink>
      <w:r>
        <w:t xml:space="preserve"> Правил формирования, предоставления и распределения субсидий, регулируются </w:t>
      </w:r>
      <w:hyperlink r:id="rId343">
        <w:r>
          <w:rPr>
            <w:color w:val="0000FF"/>
          </w:rPr>
          <w:t>пунктом 20</w:t>
        </w:r>
      </w:hyperlink>
      <w:r>
        <w:t xml:space="preserve"> Правил формирования, предоставления и распределения субсидий.</w:t>
      </w:r>
    </w:p>
    <w:p w:rsidR="003E30DC" w:rsidRDefault="003E30DC">
      <w:pPr>
        <w:pStyle w:val="ConsPlusNormal"/>
        <w:spacing w:before="220"/>
        <w:ind w:firstLine="540"/>
        <w:jc w:val="both"/>
      </w:pPr>
      <w:r>
        <w:t xml:space="preserve">17. В случае нарушения Чувашской Республикой целей предоставления субсидии, установленных настоящими Правилами, к указанному субъекту Российской Федерации применяются бюджетные меры принуждения в соответствии с бюджетным законодательством </w:t>
      </w:r>
      <w:r>
        <w:lastRenderedPageBreak/>
        <w:t>Российской Федерации.</w:t>
      </w:r>
    </w:p>
    <w:p w:rsidR="003E30DC" w:rsidRDefault="003E30DC">
      <w:pPr>
        <w:pStyle w:val="ConsPlusNormal"/>
        <w:spacing w:before="220"/>
        <w:ind w:firstLine="540"/>
        <w:jc w:val="both"/>
      </w:pPr>
      <w:r>
        <w:t>18. Контроль за соблюдением Чувашской Республикой условий предоставления субсидии осуществляется Министерством цифрового развития, связи и массовых коммуникаций Российской Федерации и органами государственного финансового контроля.</w:t>
      </w: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jc w:val="right"/>
        <w:outlineLvl w:val="1"/>
      </w:pPr>
      <w:r>
        <w:t>Приложение N 38</w:t>
      </w:r>
    </w:p>
    <w:p w:rsidR="003E30DC" w:rsidRDefault="003E30DC">
      <w:pPr>
        <w:pStyle w:val="ConsPlusNormal"/>
        <w:jc w:val="right"/>
      </w:pPr>
      <w:r>
        <w:t>к государственной программе</w:t>
      </w:r>
    </w:p>
    <w:p w:rsidR="003E30DC" w:rsidRDefault="003E30DC">
      <w:pPr>
        <w:pStyle w:val="ConsPlusNormal"/>
        <w:jc w:val="right"/>
      </w:pPr>
      <w:r>
        <w:t>Российской Федерации</w:t>
      </w:r>
    </w:p>
    <w:p w:rsidR="003E30DC" w:rsidRDefault="003E30DC">
      <w:pPr>
        <w:pStyle w:val="ConsPlusNormal"/>
        <w:jc w:val="right"/>
      </w:pPr>
      <w:r>
        <w:t>"Информационное общество"</w:t>
      </w:r>
    </w:p>
    <w:p w:rsidR="003E30DC" w:rsidRDefault="003E30DC">
      <w:pPr>
        <w:pStyle w:val="ConsPlusNormal"/>
        <w:jc w:val="right"/>
      </w:pPr>
    </w:p>
    <w:p w:rsidR="003E30DC" w:rsidRDefault="003E30DC">
      <w:pPr>
        <w:pStyle w:val="ConsPlusTitle"/>
        <w:jc w:val="center"/>
      </w:pPr>
      <w:bookmarkStart w:id="35" w:name="P1651"/>
      <w:bookmarkEnd w:id="35"/>
      <w:r>
        <w:t>ПРАВИЛА</w:t>
      </w:r>
    </w:p>
    <w:p w:rsidR="003E30DC" w:rsidRDefault="003E30DC">
      <w:pPr>
        <w:pStyle w:val="ConsPlusTitle"/>
        <w:jc w:val="center"/>
      </w:pPr>
      <w:r>
        <w:t>ПРЕДОСТАВЛЕНИЯ В 2024 ГОДУ СУБСИДИИ ИЗ ФЕДЕРАЛЬНОГО</w:t>
      </w:r>
    </w:p>
    <w:p w:rsidR="003E30DC" w:rsidRDefault="003E30DC">
      <w:pPr>
        <w:pStyle w:val="ConsPlusTitle"/>
        <w:jc w:val="center"/>
      </w:pPr>
      <w:r>
        <w:t>БЮДЖЕТА БЮДЖЕТУ САРАТОВСКОЙ ОБЛАСТИ В ЦЕЛЯХ СОФИНАНСИРОВАНИЯ</w:t>
      </w:r>
    </w:p>
    <w:p w:rsidR="003E30DC" w:rsidRDefault="003E30DC">
      <w:pPr>
        <w:pStyle w:val="ConsPlusTitle"/>
        <w:jc w:val="center"/>
      </w:pPr>
      <w:r>
        <w:t>РАСХОДНЫХ ОБЯЗАТЕЛЬСТВ САРАТОВСКОЙ ОБЛАСТИ, ВОЗНИКАЮЩИХ</w:t>
      </w:r>
    </w:p>
    <w:p w:rsidR="003E30DC" w:rsidRDefault="003E30DC">
      <w:pPr>
        <w:pStyle w:val="ConsPlusTitle"/>
        <w:jc w:val="center"/>
      </w:pPr>
      <w:r>
        <w:t>ПРИ ПРЕДОСТАВЛЕНИИ ИЗ БЮДЖЕТА САРАТОВСКОЙ ОБЛАСТИ СУБСИДИИ</w:t>
      </w:r>
    </w:p>
    <w:p w:rsidR="003E30DC" w:rsidRDefault="003E30DC">
      <w:pPr>
        <w:pStyle w:val="ConsPlusTitle"/>
        <w:jc w:val="center"/>
      </w:pPr>
      <w:r>
        <w:t>НА ФИНАНСОВОЕ ОБЕСПЕЧЕНИЕ МЕРОПРИЯТИЙ ПО ТЕХНОЛОГИЧЕСКОМУ</w:t>
      </w:r>
    </w:p>
    <w:p w:rsidR="003E30DC" w:rsidRDefault="003E30DC">
      <w:pPr>
        <w:pStyle w:val="ConsPlusTitle"/>
        <w:jc w:val="center"/>
      </w:pPr>
      <w:r>
        <w:t>ПРИСОЕДИНЕНИЮ ЦЕНТРА ОБРАБОТКИ ДАННЫХ ПУБЛИЧНОГО</w:t>
      </w:r>
    </w:p>
    <w:p w:rsidR="003E30DC" w:rsidRDefault="003E30DC">
      <w:pPr>
        <w:pStyle w:val="ConsPlusTitle"/>
        <w:jc w:val="center"/>
      </w:pPr>
      <w:r>
        <w:t>АКЦИОНЕРНОГО ОБЩЕСТВА "СБЕРБАНК", РАСПОЛОЖЕННОГО</w:t>
      </w:r>
    </w:p>
    <w:p w:rsidR="003E30DC" w:rsidRDefault="003E30DC">
      <w:pPr>
        <w:pStyle w:val="ConsPlusTitle"/>
        <w:jc w:val="center"/>
      </w:pPr>
      <w:r>
        <w:t>В САРАТОВСКОЙ ОБЛАСТИ, К СЕТЯМ ЭЛЕКТРОСНАБЖЕНИЯ</w:t>
      </w:r>
    </w:p>
    <w:p w:rsidR="003E30DC" w:rsidRDefault="003E30DC">
      <w:pPr>
        <w:pStyle w:val="ConsPlusTitle"/>
        <w:jc w:val="center"/>
      </w:pPr>
      <w:r>
        <w:t>ПУБЛИЧНОГО АКЦИОНЕРНОГО ОБЩЕСТВА "ФЕДЕРАЛЬНАЯ</w:t>
      </w:r>
    </w:p>
    <w:p w:rsidR="003E30DC" w:rsidRDefault="003E30DC">
      <w:pPr>
        <w:pStyle w:val="ConsPlusTitle"/>
        <w:jc w:val="center"/>
      </w:pPr>
      <w:r>
        <w:t>СЕТЕВАЯ КОМПАНИЯ - РОССЕТИ"</w:t>
      </w:r>
    </w:p>
    <w:p w:rsidR="003E30DC" w:rsidRDefault="003E30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0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0DC" w:rsidRDefault="003E30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0DC" w:rsidRDefault="003E30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0DC" w:rsidRDefault="003E30DC">
            <w:pPr>
              <w:pStyle w:val="ConsPlusNormal"/>
              <w:jc w:val="center"/>
            </w:pPr>
            <w:r>
              <w:rPr>
                <w:color w:val="392C69"/>
              </w:rPr>
              <w:t>Список изменяющих документов</w:t>
            </w:r>
          </w:p>
          <w:p w:rsidR="003E30DC" w:rsidRDefault="003E30DC">
            <w:pPr>
              <w:pStyle w:val="ConsPlusNormal"/>
              <w:jc w:val="center"/>
            </w:pPr>
            <w:r>
              <w:rPr>
                <w:color w:val="392C69"/>
              </w:rPr>
              <w:t xml:space="preserve">(введены </w:t>
            </w:r>
            <w:hyperlink r:id="rId344">
              <w:r>
                <w:rPr>
                  <w:color w:val="0000FF"/>
                </w:rPr>
                <w:t>Постановлением</w:t>
              </w:r>
            </w:hyperlink>
            <w:r>
              <w:rPr>
                <w:color w:val="392C69"/>
              </w:rPr>
              <w:t xml:space="preserve"> Правительства РФ от 23.05.2024 N 658)</w:t>
            </w:r>
          </w:p>
        </w:tc>
        <w:tc>
          <w:tcPr>
            <w:tcW w:w="113" w:type="dxa"/>
            <w:tcBorders>
              <w:top w:val="nil"/>
              <w:left w:val="nil"/>
              <w:bottom w:val="nil"/>
              <w:right w:val="nil"/>
            </w:tcBorders>
            <w:shd w:val="clear" w:color="auto" w:fill="F4F3F8"/>
            <w:tcMar>
              <w:top w:w="0" w:type="dxa"/>
              <w:left w:w="0" w:type="dxa"/>
              <w:bottom w:w="0" w:type="dxa"/>
              <w:right w:w="0" w:type="dxa"/>
            </w:tcMar>
          </w:tcPr>
          <w:p w:rsidR="003E30DC" w:rsidRDefault="003E30DC">
            <w:pPr>
              <w:pStyle w:val="ConsPlusNormal"/>
            </w:pPr>
          </w:p>
        </w:tc>
      </w:tr>
    </w:tbl>
    <w:p w:rsidR="003E30DC" w:rsidRDefault="003E30DC">
      <w:pPr>
        <w:pStyle w:val="ConsPlusNormal"/>
        <w:jc w:val="center"/>
      </w:pPr>
    </w:p>
    <w:p w:rsidR="003E30DC" w:rsidRDefault="003E30DC">
      <w:pPr>
        <w:pStyle w:val="ConsPlusNormal"/>
        <w:ind w:firstLine="540"/>
        <w:jc w:val="both"/>
      </w:pPr>
      <w:bookmarkStart w:id="36" w:name="P1665"/>
      <w:bookmarkEnd w:id="36"/>
      <w:r>
        <w:t xml:space="preserve">1. Настоящие Правила устанавливают цели, условия и порядок предоставления в 2024 году субсидии из федерального бюджета бюджету Саратовской области в целях софинансирования расходных обязательств Саратовской области, возникающих при предоставлении из бюджета Саратовской области субсидии обществу с ограниченной ответственностью "ИнфоТех Балаково" на финансовое обеспечение затрат в связи с реализацией мероприятий по технологическому присоединению Центра обработки данных Публичного акционерного общества "Сбербанк", расположенного в особой экономической зоне технико-внедренческого типа, созданной на территориях Энгельсского, Балаковского муниципальных районов и муниципального образования "Город Саратов" Саратовской области, к сетям электроснабжения публичного акционерного общества "Федеральная сетевая компания - Россети" в соответствии с </w:t>
      </w:r>
      <w:hyperlink r:id="rId345">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соответственно - технологическое присоединение Центра, субсидия).</w:t>
      </w:r>
    </w:p>
    <w:p w:rsidR="003E30DC" w:rsidRDefault="003E30DC">
      <w:pPr>
        <w:pStyle w:val="ConsPlusNormal"/>
        <w:spacing w:before="220"/>
        <w:ind w:firstLine="540"/>
        <w:jc w:val="both"/>
      </w:pPr>
      <w:r>
        <w:lastRenderedPageBreak/>
        <w:t xml:space="preserve">2. Субсидия предоставляется в пределах лимитов бюджетных обязательств, доведенных до Министерства цифрового развития, связи и массовых коммуникаций Российской Федерации как получателя средств федерального бюджета на предоставление субсидии на цели, указанные в </w:t>
      </w:r>
      <w:hyperlink w:anchor="P1665">
        <w:r>
          <w:rPr>
            <w:color w:val="0000FF"/>
          </w:rPr>
          <w:t>пункте 1</w:t>
        </w:r>
      </w:hyperlink>
      <w:r>
        <w:t xml:space="preserve"> настоящих Правил.</w:t>
      </w:r>
    </w:p>
    <w:p w:rsidR="003E30DC" w:rsidRDefault="003E30DC">
      <w:pPr>
        <w:pStyle w:val="ConsPlusNormal"/>
        <w:spacing w:before="220"/>
        <w:ind w:firstLine="540"/>
        <w:jc w:val="both"/>
      </w:pPr>
      <w:r>
        <w:t>3. Объем бюджетных ассигнований, предусмотренных в бюджете Саратовской области на исполнение расходных обязательств, в целях софинансирования которых предоставляется субсидия, может быть увеличен в одностороннем порядке Саратовской областью, что не влечет за собой обязательств Российской Федерации по увеличению размера предоставляемой субсидии.</w:t>
      </w:r>
    </w:p>
    <w:p w:rsidR="003E30DC" w:rsidRDefault="003E30DC">
      <w:pPr>
        <w:pStyle w:val="ConsPlusNormal"/>
        <w:spacing w:before="220"/>
        <w:ind w:firstLine="540"/>
        <w:jc w:val="both"/>
      </w:pPr>
      <w:r>
        <w:t>4. Условиями предоставления субсидии являются:</w:t>
      </w:r>
    </w:p>
    <w:p w:rsidR="003E30DC" w:rsidRDefault="003E30DC">
      <w:pPr>
        <w:pStyle w:val="ConsPlusNormal"/>
        <w:spacing w:before="220"/>
        <w:ind w:firstLine="540"/>
        <w:jc w:val="both"/>
      </w:pPr>
      <w:r>
        <w:t>а) наличие нормативного правового акта Саратовской области об утверждении государственной программы, предусматривающей мероприятия (результаты), при реализации которых возникают расходные обязательства Саратовской области, в целях софинансирования которых предоставляется субсидия;</w:t>
      </w:r>
    </w:p>
    <w:p w:rsidR="003E30DC" w:rsidRDefault="003E30DC">
      <w:pPr>
        <w:pStyle w:val="ConsPlusNormal"/>
        <w:spacing w:before="220"/>
        <w:ind w:firstLine="540"/>
        <w:jc w:val="both"/>
      </w:pPr>
      <w:r>
        <w:t>б) наличие в бюджете Саратовской области бюджетных ассигнований на исполнение расходных обязательств Саратовской области,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3E30DC" w:rsidRDefault="003E30DC">
      <w:pPr>
        <w:pStyle w:val="ConsPlusNormal"/>
        <w:spacing w:before="220"/>
        <w:ind w:firstLine="540"/>
        <w:jc w:val="both"/>
      </w:pPr>
      <w:r>
        <w:t xml:space="preserve">в) заключение между Министерством цифрового развития, связи и массовых коммуникаций Российской Федерации и Правительством Саратовской области соглашения о предоставлении в 2024 году субсидии из федерального бюджета бюджету Саратовской области (далее - соглашение) в соответствии с </w:t>
      </w:r>
      <w:hyperlink r:id="rId34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3E30DC" w:rsidRDefault="003E30DC">
      <w:pPr>
        <w:pStyle w:val="ConsPlusNormal"/>
        <w:spacing w:before="220"/>
        <w:ind w:firstLine="540"/>
        <w:jc w:val="both"/>
      </w:pPr>
      <w:r>
        <w:t>5. До заключения соглашения исполнительный орган Саратовской области, уполномоченный Правительством Саратовской области, представляет в Министерство цифрового развития, связи и массовых коммуникаций Российской Федерации следующие документы, определяющие состав участников реализации мероприятий по технологическому присоединению Центра и их обязательства:</w:t>
      </w:r>
    </w:p>
    <w:p w:rsidR="003E30DC" w:rsidRDefault="003E30DC">
      <w:pPr>
        <w:pStyle w:val="ConsPlusNormal"/>
        <w:spacing w:before="220"/>
        <w:ind w:firstLine="540"/>
        <w:jc w:val="both"/>
      </w:pPr>
      <w:r>
        <w:t>Меморандум о намерениях по реализации инвестиционного проекта на территории Саратовской области между Правительством Саратовской области, публичным акционерным обществом "Сбербанк России" и публичным акционерным обществом "Федеральная сетевая компания - Россети";</w:t>
      </w:r>
    </w:p>
    <w:p w:rsidR="003E30DC" w:rsidRDefault="003E30DC">
      <w:pPr>
        <w:pStyle w:val="ConsPlusNormal"/>
        <w:spacing w:before="220"/>
        <w:ind w:firstLine="540"/>
        <w:jc w:val="both"/>
      </w:pPr>
      <w:r>
        <w:t>соглашение об осуществлении технико-внедренческой деятельности в особой экономической зоне, созданной на территориях Энгельсского, Балаковского муниципальных районов и муниципального образования "Город Саратов" Саратовской области, заключенное между Правительством Саратовской области, акционерным обществом "Управляющая компания особой экономической зоны "Исток" и обществом с ограниченной ответственностью "ИнфоТех Балаково";</w:t>
      </w:r>
    </w:p>
    <w:p w:rsidR="003E30DC" w:rsidRDefault="003E30DC">
      <w:pPr>
        <w:pStyle w:val="ConsPlusNormal"/>
        <w:spacing w:before="220"/>
        <w:ind w:firstLine="540"/>
        <w:jc w:val="both"/>
      </w:pPr>
      <w:r>
        <w:t>заключение экспертизы по проектно-сметной документации, необходимой для осуществления технологического присоединения Центра;</w:t>
      </w:r>
    </w:p>
    <w:p w:rsidR="003E30DC" w:rsidRDefault="003E30DC">
      <w:pPr>
        <w:pStyle w:val="ConsPlusNormal"/>
        <w:spacing w:before="220"/>
        <w:ind w:firstLine="540"/>
        <w:jc w:val="both"/>
      </w:pPr>
      <w:r>
        <w:t>решение Федеральной антимонопольной службы об утверждении размера платы за технологическое присоединение Центра;</w:t>
      </w:r>
    </w:p>
    <w:p w:rsidR="003E30DC" w:rsidRDefault="003E30DC">
      <w:pPr>
        <w:pStyle w:val="ConsPlusNormal"/>
        <w:spacing w:before="220"/>
        <w:ind w:firstLine="540"/>
        <w:jc w:val="both"/>
      </w:pPr>
      <w:r>
        <w:lastRenderedPageBreak/>
        <w:t>договор об осуществлении технологического присоединения Центра к объектам, принадлежащим публичному акционерному обществу "Федеральная сетевая компания - Россети".</w:t>
      </w:r>
    </w:p>
    <w:p w:rsidR="003E30DC" w:rsidRDefault="003E30DC">
      <w:pPr>
        <w:pStyle w:val="ConsPlusNormal"/>
        <w:spacing w:before="220"/>
        <w:ind w:firstLine="540"/>
        <w:jc w:val="both"/>
      </w:pPr>
      <w:r>
        <w:t>Указанные документы представляются для использования Министерством цифрового развития, связи и массовых коммуникаций Российской Федерации при осуществлении контроля за соблюдением Саратовской областью условий предоставления субсидии.</w:t>
      </w:r>
    </w:p>
    <w:p w:rsidR="003E30DC" w:rsidRDefault="003E30DC">
      <w:pPr>
        <w:pStyle w:val="ConsPlusNormal"/>
        <w:spacing w:before="220"/>
        <w:ind w:firstLine="540"/>
        <w:jc w:val="both"/>
      </w:pPr>
      <w:r>
        <w:t>6. Предоставление субсидии бюджету Саратовской области осуществляется на основании соглашения, подготавливаемого (формируемого) и заключаемого в соответствии с типовой формой, утвержденной Министерством финансов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w:t>
      </w:r>
    </w:p>
    <w:p w:rsidR="003E30DC" w:rsidRDefault="003E30DC">
      <w:pPr>
        <w:pStyle w:val="ConsPlusNormal"/>
        <w:spacing w:before="220"/>
        <w:ind w:firstLine="540"/>
        <w:jc w:val="both"/>
      </w:pPr>
      <w:r>
        <w:t>В соглашение включается положение, предусматривающее право Министерства цифрового развития, связи и массовых коммуникаций Российской Федерации на проведение проверок соблюдения условий соглашения, в том числе с привлечением подведомственных учреждений.</w:t>
      </w:r>
    </w:p>
    <w:p w:rsidR="003E30DC" w:rsidRDefault="003E30DC">
      <w:pPr>
        <w:pStyle w:val="ConsPlusNormal"/>
        <w:spacing w:before="220"/>
        <w:ind w:firstLine="540"/>
        <w:jc w:val="both"/>
      </w:pPr>
      <w:r>
        <w:t xml:space="preserve">7. Предельный уровень софинансирования расходного обязательства Саратовской области из федерального бюджета определяется в соответствии с </w:t>
      </w:r>
      <w:hyperlink r:id="rId347">
        <w:r>
          <w:rPr>
            <w:color w:val="0000FF"/>
          </w:rPr>
          <w:t>пунктом 13</w:t>
        </w:r>
      </w:hyperlink>
      <w:r>
        <w:t xml:space="preserve"> Правил формирования, предоставления и распределения субсидий.</w:t>
      </w:r>
    </w:p>
    <w:p w:rsidR="003E30DC" w:rsidRDefault="003E30DC">
      <w:pPr>
        <w:pStyle w:val="ConsPlusNormal"/>
        <w:spacing w:before="220"/>
        <w:ind w:firstLine="540"/>
        <w:jc w:val="both"/>
      </w:pPr>
      <w:r>
        <w:t>8. Перечисление субсидии осуществляется в установленном порядке на единый счет бюджета, открытый Министерству финансов Саратовской области в территориальном органе Федерального казначейства.</w:t>
      </w:r>
    </w:p>
    <w:p w:rsidR="003E30DC" w:rsidRDefault="003E30DC">
      <w:pPr>
        <w:pStyle w:val="ConsPlusNormal"/>
        <w:spacing w:before="220"/>
        <w:ind w:firstLine="540"/>
        <w:jc w:val="both"/>
      </w:pPr>
      <w:bookmarkStart w:id="37" w:name="P1683"/>
      <w:bookmarkEnd w:id="37"/>
      <w:r>
        <w:t>9. Результатом использования субсидии является обеспечение технологического присоединения Центра.</w:t>
      </w:r>
    </w:p>
    <w:p w:rsidR="003E30DC" w:rsidRDefault="003E30DC">
      <w:pPr>
        <w:pStyle w:val="ConsPlusNormal"/>
        <w:spacing w:before="220"/>
        <w:ind w:firstLine="540"/>
        <w:jc w:val="both"/>
      </w:pPr>
      <w:r>
        <w:t>Результат использования субсидии достигается обеспечением доли реализованных мероприятий по технологическому присоединению Центра в общем объеме таких мероприятий, реализация которых закреплена за публичным акционерным обществом "Федеральная сетевая компания - Россети" техническими условиями к договору об осуществлении технологического присоединения Центра, предусматривающему завершение работ по технологическому присоединению Центра в 2024 году.</w:t>
      </w:r>
    </w:p>
    <w:p w:rsidR="003E30DC" w:rsidRDefault="003E30DC">
      <w:pPr>
        <w:pStyle w:val="ConsPlusNormal"/>
        <w:spacing w:before="220"/>
        <w:ind w:firstLine="540"/>
        <w:jc w:val="both"/>
      </w:pPr>
      <w:r>
        <w:t xml:space="preserve">Указанная доля мероприятий в 2024 году рассчитывается с учетом доли мероприятий, реализованных в 2023 году в рамках иного межбюджетного трансферта из федерального бюджета бюджету Саратовской области, предоставленного в 2023 году в соответствии с </w:t>
      </w:r>
      <w:hyperlink r:id="rId348">
        <w:r>
          <w:rPr>
            <w:color w:val="0000FF"/>
          </w:rPr>
          <w:t>Правилами</w:t>
        </w:r>
      </w:hyperlink>
      <w:r>
        <w:t xml:space="preserve"> предоставления в 2023 году иного межбюджетного трансферта из федерального бюджета бюджету Саратовской области в целях софинансирования расходных обязательств Саратовской области, возникающих при реализации мероприятий по технологическому присоединению Центра обработки данных Публичного акционерного общества "Сбербанк", расположенного в Саратовской области, к сетям электроснабжения публичного акционерного общества "Федеральная сетевая компания - Россети", утвержденными постановлением Правительства Российской Федерации от 5 октября 2023 г. N 1644 "Об утверждении Правил предоставления в 2023 году иного межбюджетного трансферта из федерального бюджета бюджету Саратовской области в целях софинансирования расходных обязательств Саратовской области, возникающих при реализации мероприятий по технологическому присоединению Центра обработки данных Публичного акционерного общества "Сбербанк", расположенного в Саратовской области, к сетям электроснабжения публичного акционерного общества "Федеральная сетевая компания - Россети", и составляет 53,7008 процента.</w:t>
      </w:r>
    </w:p>
    <w:p w:rsidR="003E30DC" w:rsidRDefault="003E30DC">
      <w:pPr>
        <w:pStyle w:val="ConsPlusNormal"/>
        <w:spacing w:before="220"/>
        <w:ind w:firstLine="540"/>
        <w:jc w:val="both"/>
      </w:pPr>
      <w:r>
        <w:t xml:space="preserve">10. Исполнительный орган Саратовской области, уполномоченный Правительством Саратовской области, представляет в Министерство цифрового развития, связи и массовых </w:t>
      </w:r>
      <w:r>
        <w:lastRenderedPageBreak/>
        <w:t>коммуникаций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отчетность об осуществлении расходов Саратовской области, в целях софинансирования которых предоставляется субсидия, а также отчетность о достижении значений результата использования субсидии в порядке и сроки, которые указаны в соглашении.</w:t>
      </w:r>
    </w:p>
    <w:p w:rsidR="003E30DC" w:rsidRDefault="003E30DC">
      <w:pPr>
        <w:pStyle w:val="ConsPlusNormal"/>
        <w:spacing w:before="220"/>
        <w:ind w:firstLine="540"/>
        <w:jc w:val="both"/>
      </w:pPr>
      <w:r>
        <w:t>Министерство цифрового развития, связи и массовых коммуникаций Российской Федерации вправе определить в соглашении перечень дополнительной отчетности для контроля за соблюдением Саратовской областью условий предоставления субсидии.</w:t>
      </w:r>
    </w:p>
    <w:p w:rsidR="003E30DC" w:rsidRDefault="003E30DC">
      <w:pPr>
        <w:pStyle w:val="ConsPlusNormal"/>
        <w:spacing w:before="220"/>
        <w:ind w:firstLine="540"/>
        <w:jc w:val="both"/>
      </w:pPr>
      <w:r>
        <w:t>11. Ответственность за достоверность представляемых в Министерство цифрового развития, связи и массовых коммуникаций Российской Федерации отчетов, информации и документов, предусмотренных настоящими Правилами, возлагается на Правительство Саратовской области.</w:t>
      </w:r>
    </w:p>
    <w:p w:rsidR="003E30DC" w:rsidRDefault="003E30DC">
      <w:pPr>
        <w:pStyle w:val="ConsPlusNormal"/>
        <w:spacing w:before="220"/>
        <w:ind w:firstLine="540"/>
        <w:jc w:val="both"/>
      </w:pPr>
      <w:r>
        <w:t>12. Оценка эффективности использования субсидии осуществляется Министерством цифрового развития, связи и массовых коммуникаций Российской Федерации путем сравнения установленных соглашением плановых значений результатов использования субсидии и фактически достигнутых Саратовской областью значений результатов использования субсидии.</w:t>
      </w:r>
    </w:p>
    <w:p w:rsidR="003E30DC" w:rsidRDefault="003E30DC">
      <w:pPr>
        <w:pStyle w:val="ConsPlusNormal"/>
        <w:spacing w:before="220"/>
        <w:ind w:firstLine="540"/>
        <w:jc w:val="both"/>
      </w:pPr>
      <w:r>
        <w:t xml:space="preserve">13. Решение о достижении значения результата использования субсидии в части выполнения мероприятий по технологическому присоединению Центра в соответствии с условиями заключенного договора об осуществлении технологического присоединения Центра, предусмотренного </w:t>
      </w:r>
      <w:hyperlink w:anchor="P1683">
        <w:r>
          <w:rPr>
            <w:color w:val="0000FF"/>
          </w:rPr>
          <w:t>пунктом 9</w:t>
        </w:r>
      </w:hyperlink>
      <w:r>
        <w:t xml:space="preserve"> настоящих Правил, принимается Министерством цифрового развития, связи и массовых коммуникаций Российской Федерации с учетом рекомендаций создаваемой им межведомственной комиссии.</w:t>
      </w:r>
    </w:p>
    <w:p w:rsidR="003E30DC" w:rsidRDefault="003E30DC">
      <w:pPr>
        <w:pStyle w:val="ConsPlusNormal"/>
        <w:spacing w:before="220"/>
        <w:ind w:firstLine="540"/>
        <w:jc w:val="both"/>
      </w:pPr>
      <w:r>
        <w:t xml:space="preserve">14. В случае если Саратовской областью на 31 декабря года предоставления субсидии допущены нарушения обязательств в части достижения значения результата использования субсидии, предусмотренного соглашением, и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Саратовской области в федеральный бюджет до 1 июня года, следующего за годом предоставления субсидии, рассчитывается в соответствии с </w:t>
      </w:r>
      <w:hyperlink r:id="rId349">
        <w:r>
          <w:rPr>
            <w:color w:val="0000FF"/>
          </w:rPr>
          <w:t>пунктами 16</w:t>
        </w:r>
      </w:hyperlink>
      <w:r>
        <w:t xml:space="preserve"> - </w:t>
      </w:r>
      <w:hyperlink r:id="rId350">
        <w:r>
          <w:rPr>
            <w:color w:val="0000FF"/>
          </w:rPr>
          <w:t>18</w:t>
        </w:r>
      </w:hyperlink>
      <w:r>
        <w:t xml:space="preserve"> Правил формирования, предоставления и распределения субсидий. Основания освобождения Саратовской области от применения мер финансовой ответственности, предусмотренных </w:t>
      </w:r>
      <w:hyperlink r:id="rId351">
        <w:r>
          <w:rPr>
            <w:color w:val="0000FF"/>
          </w:rPr>
          <w:t>пунктом 16</w:t>
        </w:r>
      </w:hyperlink>
      <w:r>
        <w:t xml:space="preserve"> Правил формирования, предоставления и распределения субсидий, регулируются </w:t>
      </w:r>
      <w:hyperlink r:id="rId352">
        <w:r>
          <w:rPr>
            <w:color w:val="0000FF"/>
          </w:rPr>
          <w:t>пунктом 20</w:t>
        </w:r>
      </w:hyperlink>
      <w:r>
        <w:t xml:space="preserve"> Правил формирования, предоставления и распределения субсидий.</w:t>
      </w:r>
    </w:p>
    <w:p w:rsidR="003E30DC" w:rsidRDefault="003E30DC">
      <w:pPr>
        <w:pStyle w:val="ConsPlusNormal"/>
        <w:spacing w:before="220"/>
        <w:ind w:firstLine="540"/>
        <w:jc w:val="both"/>
      </w:pPr>
      <w:r>
        <w:t>15. В случае нарушения Саратовской областью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3E30DC" w:rsidRDefault="003E30DC">
      <w:pPr>
        <w:pStyle w:val="ConsPlusNormal"/>
        <w:spacing w:before="220"/>
        <w:ind w:firstLine="540"/>
        <w:jc w:val="both"/>
      </w:pPr>
      <w:r>
        <w:t>16. Контроль за соблюдением Саратовской областью условий предоставления субсидии осуществляется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w:t>
      </w:r>
    </w:p>
    <w:p w:rsidR="003E30DC" w:rsidRDefault="003E30DC">
      <w:pPr>
        <w:pStyle w:val="ConsPlusNormal"/>
        <w:ind w:firstLine="540"/>
        <w:jc w:val="both"/>
      </w:pPr>
    </w:p>
    <w:p w:rsidR="003E30DC" w:rsidRDefault="003E30DC">
      <w:pPr>
        <w:pStyle w:val="ConsPlusNormal"/>
        <w:ind w:firstLine="540"/>
        <w:jc w:val="both"/>
      </w:pPr>
    </w:p>
    <w:p w:rsidR="003E30DC" w:rsidRDefault="003E30DC">
      <w:pPr>
        <w:pStyle w:val="ConsPlusNormal"/>
        <w:pBdr>
          <w:bottom w:val="single" w:sz="6" w:space="0" w:color="auto"/>
        </w:pBdr>
        <w:spacing w:before="100" w:after="100"/>
        <w:jc w:val="both"/>
        <w:rPr>
          <w:sz w:val="2"/>
          <w:szCs w:val="2"/>
        </w:rPr>
      </w:pPr>
    </w:p>
    <w:p w:rsidR="003A67A9" w:rsidRDefault="003A67A9"/>
    <w:sectPr w:rsidR="003A67A9" w:rsidSect="009C7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0DC"/>
    <w:rsid w:val="003A67A9"/>
    <w:rsid w:val="003E30DC"/>
    <w:rsid w:val="00CC1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30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E30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30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E30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E30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E30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E30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E30D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E30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30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30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E30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30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E30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E30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E30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E30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E30D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E30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30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5302&amp;dst=100040" TargetMode="External"/><Relationship Id="rId299" Type="http://schemas.openxmlformats.org/officeDocument/2006/relationships/hyperlink" Target="https://login.consultant.ru/link/?req=doc&amp;base=LAW&amp;n=477943&amp;dst=100044" TargetMode="External"/><Relationship Id="rId21" Type="http://schemas.openxmlformats.org/officeDocument/2006/relationships/hyperlink" Target="https://login.consultant.ru/link/?req=doc&amp;base=LAW&amp;n=325316&amp;dst=100005" TargetMode="External"/><Relationship Id="rId63" Type="http://schemas.openxmlformats.org/officeDocument/2006/relationships/hyperlink" Target="https://login.consultant.ru/link/?req=doc&amp;base=LAW&amp;n=213184&amp;dst=100005" TargetMode="External"/><Relationship Id="rId159" Type="http://schemas.openxmlformats.org/officeDocument/2006/relationships/hyperlink" Target="https://login.consultant.ru/link/?req=doc&amp;base=LAW&amp;n=440022&amp;dst=100011" TargetMode="External"/><Relationship Id="rId324" Type="http://schemas.openxmlformats.org/officeDocument/2006/relationships/hyperlink" Target="https://login.consultant.ru/link/?req=doc&amp;base=LAW&amp;n=477943&amp;dst=189" TargetMode="External"/><Relationship Id="rId170" Type="http://schemas.openxmlformats.org/officeDocument/2006/relationships/image" Target="media/image5.wmf"/><Relationship Id="rId226" Type="http://schemas.openxmlformats.org/officeDocument/2006/relationships/hyperlink" Target="https://login.consultant.ru/link/?req=doc&amp;base=LAW&amp;n=465365&amp;dst=100127" TargetMode="External"/><Relationship Id="rId268" Type="http://schemas.openxmlformats.org/officeDocument/2006/relationships/hyperlink" Target="https://login.consultant.ru/link/?req=doc&amp;base=LAW&amp;n=416879&amp;dst=100039" TargetMode="External"/><Relationship Id="rId32" Type="http://schemas.openxmlformats.org/officeDocument/2006/relationships/hyperlink" Target="https://login.consultant.ru/link/?req=doc&amp;base=LAW&amp;n=399675&amp;dst=100005" TargetMode="External"/><Relationship Id="rId74" Type="http://schemas.openxmlformats.org/officeDocument/2006/relationships/hyperlink" Target="https://login.consultant.ru/link/?req=doc&amp;base=LAW&amp;n=317547&amp;dst=100005" TargetMode="External"/><Relationship Id="rId128" Type="http://schemas.openxmlformats.org/officeDocument/2006/relationships/hyperlink" Target="https://login.consultant.ru/link/?req=doc&amp;base=LAW&amp;n=430405&amp;dst=100039" TargetMode="External"/><Relationship Id="rId335" Type="http://schemas.openxmlformats.org/officeDocument/2006/relationships/hyperlink" Target="https://login.consultant.ru/link/?req=doc&amp;base=LAW&amp;n=477943&amp;dst=100044" TargetMode="External"/><Relationship Id="rId5" Type="http://schemas.openxmlformats.org/officeDocument/2006/relationships/hyperlink" Target="https://login.consultant.ru/link/?req=doc&amp;base=LAW&amp;n=213259&amp;dst=100005" TargetMode="External"/><Relationship Id="rId181" Type="http://schemas.openxmlformats.org/officeDocument/2006/relationships/hyperlink" Target="https://login.consultant.ru/link/?req=doc&amp;base=LAW&amp;n=446391&amp;dst=100012" TargetMode="External"/><Relationship Id="rId237" Type="http://schemas.openxmlformats.org/officeDocument/2006/relationships/hyperlink" Target="https://login.consultant.ru/link/?req=doc&amp;base=LAW&amp;n=465365&amp;dst=100127" TargetMode="External"/><Relationship Id="rId279" Type="http://schemas.openxmlformats.org/officeDocument/2006/relationships/hyperlink" Target="https://login.consultant.ru/link/?req=doc&amp;base=LAW&amp;n=365729&amp;dst=100013" TargetMode="External"/><Relationship Id="rId43" Type="http://schemas.openxmlformats.org/officeDocument/2006/relationships/hyperlink" Target="https://login.consultant.ru/link/?req=doc&amp;base=LAW&amp;n=446391&amp;dst=100005" TargetMode="External"/><Relationship Id="rId139" Type="http://schemas.openxmlformats.org/officeDocument/2006/relationships/hyperlink" Target="https://login.consultant.ru/link/?req=doc&amp;base=LAW&amp;n=465302&amp;dst=100045" TargetMode="External"/><Relationship Id="rId290" Type="http://schemas.openxmlformats.org/officeDocument/2006/relationships/hyperlink" Target="https://login.consultant.ru/link/?req=doc&amp;base=LAW&amp;n=365729&amp;dst=100019" TargetMode="External"/><Relationship Id="rId304" Type="http://schemas.openxmlformats.org/officeDocument/2006/relationships/hyperlink" Target="https://login.consultant.ru/link/?req=doc&amp;base=LAW&amp;n=399675&amp;dst=100009" TargetMode="External"/><Relationship Id="rId346" Type="http://schemas.openxmlformats.org/officeDocument/2006/relationships/hyperlink" Target="https://login.consultant.ru/link/?req=doc&amp;base=LAW&amp;n=477943&amp;dst=100044" TargetMode="External"/><Relationship Id="rId85" Type="http://schemas.openxmlformats.org/officeDocument/2006/relationships/hyperlink" Target="https://login.consultant.ru/link/?req=doc&amp;base=LAW&amp;n=440062&amp;dst=100005" TargetMode="External"/><Relationship Id="rId150" Type="http://schemas.openxmlformats.org/officeDocument/2006/relationships/hyperlink" Target="https://login.consultant.ru/link/?req=doc&amp;base=LAW&amp;n=408059&amp;dst=100010" TargetMode="External"/><Relationship Id="rId192" Type="http://schemas.openxmlformats.org/officeDocument/2006/relationships/hyperlink" Target="https://login.consultant.ru/link/?req=doc&amp;base=LAW&amp;n=287931&amp;dst=100012" TargetMode="External"/><Relationship Id="rId206" Type="http://schemas.openxmlformats.org/officeDocument/2006/relationships/hyperlink" Target="https://login.consultant.ru/link/?req=doc&amp;base=LAW&amp;n=359183&amp;dst=100044" TargetMode="External"/><Relationship Id="rId248" Type="http://schemas.openxmlformats.org/officeDocument/2006/relationships/hyperlink" Target="https://login.consultant.ru/link/?req=doc&amp;base=LAW&amp;n=465365&amp;dst=100127" TargetMode="External"/><Relationship Id="rId12" Type="http://schemas.openxmlformats.org/officeDocument/2006/relationships/hyperlink" Target="https://login.consultant.ru/link/?req=doc&amp;base=LAW&amp;n=400342&amp;dst=100011" TargetMode="External"/><Relationship Id="rId108" Type="http://schemas.openxmlformats.org/officeDocument/2006/relationships/hyperlink" Target="https://login.consultant.ru/link/?req=doc&amp;base=LAW&amp;n=465365&amp;dst=100013" TargetMode="External"/><Relationship Id="rId315" Type="http://schemas.openxmlformats.org/officeDocument/2006/relationships/hyperlink" Target="https://login.consultant.ru/link/?req=doc&amp;base=LAW&amp;n=401472&amp;dst=100054" TargetMode="External"/><Relationship Id="rId54" Type="http://schemas.openxmlformats.org/officeDocument/2006/relationships/hyperlink" Target="https://login.consultant.ru/link/?req=doc&amp;base=LAW&amp;n=139537" TargetMode="External"/><Relationship Id="rId96" Type="http://schemas.openxmlformats.org/officeDocument/2006/relationships/hyperlink" Target="https://login.consultant.ru/link/?req=doc&amp;base=LAW&amp;n=432544&amp;dst=100005" TargetMode="External"/><Relationship Id="rId161" Type="http://schemas.openxmlformats.org/officeDocument/2006/relationships/hyperlink" Target="https://login.consultant.ru/link/?req=doc&amp;base=LAW&amp;n=446391&amp;dst=100010" TargetMode="External"/><Relationship Id="rId217" Type="http://schemas.openxmlformats.org/officeDocument/2006/relationships/hyperlink" Target="https://login.consultant.ru/link/?req=doc&amp;base=LAW&amp;n=287931&amp;dst=100042" TargetMode="External"/><Relationship Id="rId259" Type="http://schemas.openxmlformats.org/officeDocument/2006/relationships/hyperlink" Target="https://login.consultant.ru/link/?req=doc&amp;base=LAW&amp;n=440022&amp;dst=100016" TargetMode="External"/><Relationship Id="rId23" Type="http://schemas.openxmlformats.org/officeDocument/2006/relationships/hyperlink" Target="https://login.consultant.ru/link/?req=doc&amp;base=LAW&amp;n=338567&amp;dst=100005" TargetMode="External"/><Relationship Id="rId119" Type="http://schemas.openxmlformats.org/officeDocument/2006/relationships/hyperlink" Target="https://login.consultant.ru/link/?req=doc&amp;base=LAW&amp;n=216363" TargetMode="External"/><Relationship Id="rId270" Type="http://schemas.openxmlformats.org/officeDocument/2006/relationships/hyperlink" Target="https://login.consultant.ru/link/?req=doc&amp;base=LAW&amp;n=359183&amp;dst=100044" TargetMode="External"/><Relationship Id="rId326" Type="http://schemas.openxmlformats.org/officeDocument/2006/relationships/hyperlink" Target="https://login.consultant.ru/link/?req=doc&amp;base=LAW&amp;n=328932" TargetMode="External"/><Relationship Id="rId65" Type="http://schemas.openxmlformats.org/officeDocument/2006/relationships/hyperlink" Target="https://login.consultant.ru/link/?req=doc&amp;base=LAW&amp;n=400353&amp;dst=100005" TargetMode="External"/><Relationship Id="rId130" Type="http://schemas.openxmlformats.org/officeDocument/2006/relationships/hyperlink" Target="https://login.consultant.ru/link/?req=doc&amp;base=LAW&amp;n=430405&amp;dst=100041" TargetMode="External"/><Relationship Id="rId172" Type="http://schemas.openxmlformats.org/officeDocument/2006/relationships/hyperlink" Target="https://login.consultant.ru/link/?req=doc&amp;base=LAW&amp;n=446391&amp;dst=100011" TargetMode="External"/><Relationship Id="rId228" Type="http://schemas.openxmlformats.org/officeDocument/2006/relationships/hyperlink" Target="https://login.consultant.ru/link/?req=doc&amp;base=LAW&amp;n=465365&amp;dst=100127" TargetMode="External"/><Relationship Id="rId281" Type="http://schemas.openxmlformats.org/officeDocument/2006/relationships/hyperlink" Target="https://login.consultant.ru/link/?req=doc&amp;base=LAW&amp;n=365729&amp;dst=100013" TargetMode="External"/><Relationship Id="rId337" Type="http://schemas.openxmlformats.org/officeDocument/2006/relationships/hyperlink" Target="https://login.consultant.ru/link/?req=doc&amp;base=LAW&amp;n=323306&amp;dst=100010" TargetMode="External"/><Relationship Id="rId34" Type="http://schemas.openxmlformats.org/officeDocument/2006/relationships/hyperlink" Target="https://login.consultant.ru/link/?req=doc&amp;base=LAW&amp;n=401472&amp;dst=100005" TargetMode="External"/><Relationship Id="rId76" Type="http://schemas.openxmlformats.org/officeDocument/2006/relationships/hyperlink" Target="https://login.consultant.ru/link/?req=doc&amp;base=LAW&amp;n=325316&amp;dst=100005" TargetMode="External"/><Relationship Id="rId141" Type="http://schemas.openxmlformats.org/officeDocument/2006/relationships/hyperlink" Target="https://login.consultant.ru/link/?req=doc&amp;base=LAW&amp;n=465302&amp;dst=100049" TargetMode="External"/><Relationship Id="rId7" Type="http://schemas.openxmlformats.org/officeDocument/2006/relationships/hyperlink" Target="https://login.consultant.ru/link/?req=doc&amp;base=LAW&amp;n=206303&amp;dst=100005" TargetMode="External"/><Relationship Id="rId183" Type="http://schemas.openxmlformats.org/officeDocument/2006/relationships/hyperlink" Target="https://login.consultant.ru/link/?req=doc&amp;base=LAW&amp;n=477943&amp;dst=274" TargetMode="External"/><Relationship Id="rId239" Type="http://schemas.openxmlformats.org/officeDocument/2006/relationships/hyperlink" Target="https://login.consultant.ru/link/?req=doc&amp;base=LAW&amp;n=465365&amp;dst=100127" TargetMode="External"/><Relationship Id="rId250" Type="http://schemas.openxmlformats.org/officeDocument/2006/relationships/hyperlink" Target="https://login.consultant.ru/link/?req=doc&amp;base=LAW&amp;n=440022&amp;dst=100014" TargetMode="External"/><Relationship Id="rId292" Type="http://schemas.openxmlformats.org/officeDocument/2006/relationships/hyperlink" Target="https://login.consultant.ru/link/?req=doc&amp;base=LAW&amp;n=432259&amp;dst=100006" TargetMode="External"/><Relationship Id="rId306" Type="http://schemas.openxmlformats.org/officeDocument/2006/relationships/hyperlink" Target="https://login.consultant.ru/link/?req=doc&amp;base=LAW&amp;n=440022&amp;dst=100030" TargetMode="External"/><Relationship Id="rId45" Type="http://schemas.openxmlformats.org/officeDocument/2006/relationships/hyperlink" Target="https://login.consultant.ru/link/?req=doc&amp;base=LAW&amp;n=469947&amp;dst=100005" TargetMode="External"/><Relationship Id="rId87" Type="http://schemas.openxmlformats.org/officeDocument/2006/relationships/hyperlink" Target="https://login.consultant.ru/link/?req=doc&amp;base=LAW&amp;n=399675&amp;dst=100005" TargetMode="External"/><Relationship Id="rId110" Type="http://schemas.openxmlformats.org/officeDocument/2006/relationships/hyperlink" Target="https://login.consultant.ru/link/?req=doc&amp;base=LAW&amp;n=358026" TargetMode="External"/><Relationship Id="rId348" Type="http://schemas.openxmlformats.org/officeDocument/2006/relationships/hyperlink" Target="https://login.consultant.ru/link/?req=doc&amp;base=EXP&amp;n=833423&amp;dst=100008" TargetMode="External"/><Relationship Id="rId152" Type="http://schemas.openxmlformats.org/officeDocument/2006/relationships/hyperlink" Target="https://login.consultant.ru/link/?req=doc&amp;base=LAW&amp;n=477064&amp;dst=100010" TargetMode="External"/><Relationship Id="rId194" Type="http://schemas.openxmlformats.org/officeDocument/2006/relationships/hyperlink" Target="https://login.consultant.ru/link/?req=doc&amp;base=LAW&amp;n=287931&amp;dst=100013" TargetMode="External"/><Relationship Id="rId208" Type="http://schemas.openxmlformats.org/officeDocument/2006/relationships/hyperlink" Target="https://login.consultant.ru/link/?req=doc&amp;base=LAW&amp;n=287931&amp;dst=100028" TargetMode="External"/><Relationship Id="rId261" Type="http://schemas.openxmlformats.org/officeDocument/2006/relationships/hyperlink" Target="https://login.consultant.ru/link/?req=doc&amp;base=LAW&amp;n=440022&amp;dst=100016" TargetMode="External"/><Relationship Id="rId14" Type="http://schemas.openxmlformats.org/officeDocument/2006/relationships/hyperlink" Target="https://login.consultant.ru/link/?req=doc&amp;base=LAW&amp;n=287931&amp;dst=100005" TargetMode="External"/><Relationship Id="rId56" Type="http://schemas.openxmlformats.org/officeDocument/2006/relationships/hyperlink" Target="https://login.consultant.ru/link/?req=doc&amp;base=LAW&amp;n=149731&amp;dst=100009" TargetMode="External"/><Relationship Id="rId317" Type="http://schemas.openxmlformats.org/officeDocument/2006/relationships/hyperlink" Target="https://login.consultant.ru/link/?req=doc&amp;base=LAW&amp;n=401677&amp;dst=71894" TargetMode="External"/><Relationship Id="rId98" Type="http://schemas.openxmlformats.org/officeDocument/2006/relationships/hyperlink" Target="https://login.consultant.ru/link/?req=doc&amp;base=LAW&amp;n=446391&amp;dst=100005" TargetMode="External"/><Relationship Id="rId121" Type="http://schemas.openxmlformats.org/officeDocument/2006/relationships/hyperlink" Target="https://login.consultant.ru/link/?req=doc&amp;base=LAW&amp;n=476116&amp;dst=100075" TargetMode="External"/><Relationship Id="rId163" Type="http://schemas.openxmlformats.org/officeDocument/2006/relationships/hyperlink" Target="https://login.consultant.ru/link/?req=doc&amp;base=LAW&amp;n=469947&amp;dst=100015" TargetMode="External"/><Relationship Id="rId219" Type="http://schemas.openxmlformats.org/officeDocument/2006/relationships/hyperlink" Target="https://login.consultant.ru/link/?req=doc&amp;base=LAW&amp;n=287931&amp;dst=100044" TargetMode="External"/><Relationship Id="rId230" Type="http://schemas.openxmlformats.org/officeDocument/2006/relationships/hyperlink" Target="https://login.consultant.ru/link/?req=doc&amp;base=LAW&amp;n=465365&amp;dst=100127" TargetMode="External"/><Relationship Id="rId251" Type="http://schemas.openxmlformats.org/officeDocument/2006/relationships/hyperlink" Target="https://login.consultant.ru/link/?req=doc&amp;base=LAW&amp;n=451723" TargetMode="External"/><Relationship Id="rId25" Type="http://schemas.openxmlformats.org/officeDocument/2006/relationships/hyperlink" Target="https://login.consultant.ru/link/?req=doc&amp;base=LAW&amp;n=400348&amp;dst=100005" TargetMode="External"/><Relationship Id="rId46" Type="http://schemas.openxmlformats.org/officeDocument/2006/relationships/hyperlink" Target="https://login.consultant.ru/link/?req=doc&amp;base=LAW&amp;n=477064&amp;dst=100005" TargetMode="External"/><Relationship Id="rId67" Type="http://schemas.openxmlformats.org/officeDocument/2006/relationships/hyperlink" Target="https://login.consultant.ru/link/?req=doc&amp;base=LAW&amp;n=400342&amp;dst=100011" TargetMode="External"/><Relationship Id="rId272" Type="http://schemas.openxmlformats.org/officeDocument/2006/relationships/image" Target="media/image8.wmf"/><Relationship Id="rId293" Type="http://schemas.openxmlformats.org/officeDocument/2006/relationships/hyperlink" Target="https://login.consultant.ru/link/?req=doc&amp;base=LAW&amp;n=440062&amp;dst=100012" TargetMode="External"/><Relationship Id="rId307" Type="http://schemas.openxmlformats.org/officeDocument/2006/relationships/hyperlink" Target="https://login.consultant.ru/link/?req=doc&amp;base=LAW&amp;n=440022&amp;dst=100031" TargetMode="External"/><Relationship Id="rId328" Type="http://schemas.openxmlformats.org/officeDocument/2006/relationships/hyperlink" Target="https://login.consultant.ru/link/?req=doc&amp;base=LAW&amp;n=477943&amp;dst=100044" TargetMode="External"/><Relationship Id="rId349" Type="http://schemas.openxmlformats.org/officeDocument/2006/relationships/hyperlink" Target="https://login.consultant.ru/link/?req=doc&amp;base=LAW&amp;n=477943&amp;dst=435" TargetMode="External"/><Relationship Id="rId88" Type="http://schemas.openxmlformats.org/officeDocument/2006/relationships/hyperlink" Target="https://login.consultant.ru/link/?req=doc&amp;base=LAW&amp;n=465365&amp;dst=100005" TargetMode="External"/><Relationship Id="rId111" Type="http://schemas.openxmlformats.org/officeDocument/2006/relationships/hyperlink" Target="https://login.consultant.ru/link/?req=doc&amp;base=LAW&amp;n=357927&amp;dst=100007" TargetMode="External"/><Relationship Id="rId132" Type="http://schemas.openxmlformats.org/officeDocument/2006/relationships/hyperlink" Target="https://login.consultant.ru/link/?req=doc&amp;base=LAW&amp;n=430405&amp;dst=100043" TargetMode="External"/><Relationship Id="rId153" Type="http://schemas.openxmlformats.org/officeDocument/2006/relationships/hyperlink" Target="https://login.consultant.ru/link/?req=doc&amp;base=LAW&amp;n=465365&amp;dst=100127" TargetMode="External"/><Relationship Id="rId174" Type="http://schemas.openxmlformats.org/officeDocument/2006/relationships/hyperlink" Target="https://login.consultant.ru/link/?req=doc&amp;base=LAW&amp;n=440022&amp;dst=100012" TargetMode="External"/><Relationship Id="rId195" Type="http://schemas.openxmlformats.org/officeDocument/2006/relationships/hyperlink" Target="https://login.consultant.ru/link/?req=doc&amp;base=LAW&amp;n=287931&amp;dst=100016" TargetMode="External"/><Relationship Id="rId209" Type="http://schemas.openxmlformats.org/officeDocument/2006/relationships/hyperlink" Target="https://login.consultant.ru/link/?req=doc&amp;base=LAW&amp;n=359183&amp;dst=100189" TargetMode="External"/><Relationship Id="rId220" Type="http://schemas.openxmlformats.org/officeDocument/2006/relationships/hyperlink" Target="https://login.consultant.ru/link/?req=doc&amp;base=LAW&amp;n=287931&amp;dst=100045" TargetMode="External"/><Relationship Id="rId241" Type="http://schemas.openxmlformats.org/officeDocument/2006/relationships/hyperlink" Target="https://login.consultant.ru/link/?req=doc&amp;base=LAW&amp;n=465365&amp;dst=100127" TargetMode="External"/><Relationship Id="rId15" Type="http://schemas.openxmlformats.org/officeDocument/2006/relationships/hyperlink" Target="https://login.consultant.ru/link/?req=doc&amp;base=LAW&amp;n=291295&amp;dst=100005" TargetMode="External"/><Relationship Id="rId36" Type="http://schemas.openxmlformats.org/officeDocument/2006/relationships/hyperlink" Target="https://login.consultant.ru/link/?req=doc&amp;base=LAW&amp;n=404480&amp;dst=100005" TargetMode="External"/><Relationship Id="rId57" Type="http://schemas.openxmlformats.org/officeDocument/2006/relationships/hyperlink" Target="https://login.consultant.ru/link/?req=doc&amp;base=LAW&amp;n=154830&amp;dst=100016" TargetMode="External"/><Relationship Id="rId262" Type="http://schemas.openxmlformats.org/officeDocument/2006/relationships/hyperlink" Target="https://login.consultant.ru/link/?req=doc&amp;base=LAW&amp;n=339516&amp;dst=100011" TargetMode="External"/><Relationship Id="rId283" Type="http://schemas.openxmlformats.org/officeDocument/2006/relationships/hyperlink" Target="https://login.consultant.ru/link/?req=doc&amp;base=LAW&amp;n=440022&amp;dst=100020" TargetMode="External"/><Relationship Id="rId318" Type="http://schemas.openxmlformats.org/officeDocument/2006/relationships/hyperlink" Target="https://login.consultant.ru/link/?req=doc&amp;base=LAW&amp;n=477943&amp;dst=100044" TargetMode="External"/><Relationship Id="rId339" Type="http://schemas.openxmlformats.org/officeDocument/2006/relationships/hyperlink" Target="https://login.consultant.ru/link/?req=doc&amp;base=LAW&amp;n=440022&amp;dst=100041" TargetMode="External"/><Relationship Id="rId78" Type="http://schemas.openxmlformats.org/officeDocument/2006/relationships/hyperlink" Target="https://login.consultant.ru/link/?req=doc&amp;base=LAW&amp;n=338567&amp;dst=100005" TargetMode="External"/><Relationship Id="rId99" Type="http://schemas.openxmlformats.org/officeDocument/2006/relationships/hyperlink" Target="https://login.consultant.ru/link/?req=doc&amp;base=LAW&amp;n=465302&amp;dst=100005" TargetMode="External"/><Relationship Id="rId101" Type="http://schemas.openxmlformats.org/officeDocument/2006/relationships/hyperlink" Target="https://login.consultant.ru/link/?req=doc&amp;base=LAW&amp;n=477064&amp;dst=100005" TargetMode="External"/><Relationship Id="rId122" Type="http://schemas.openxmlformats.org/officeDocument/2006/relationships/hyperlink" Target="https://login.consultant.ru/link/?req=doc&amp;base=LAW&amp;n=430405&amp;dst=100032" TargetMode="External"/><Relationship Id="rId143" Type="http://schemas.openxmlformats.org/officeDocument/2006/relationships/hyperlink" Target="https://login.consultant.ru/link/?req=doc&amp;base=LAW&amp;n=432322&amp;dst=100202" TargetMode="External"/><Relationship Id="rId164" Type="http://schemas.openxmlformats.org/officeDocument/2006/relationships/hyperlink" Target="https://login.consultant.ru/link/?req=doc&amp;base=LAW&amp;n=477943&amp;dst=100044" TargetMode="External"/><Relationship Id="rId185" Type="http://schemas.openxmlformats.org/officeDocument/2006/relationships/hyperlink" Target="https://login.consultant.ru/link/?req=doc&amp;base=LAW&amp;n=446391&amp;dst=100030" TargetMode="External"/><Relationship Id="rId350" Type="http://schemas.openxmlformats.org/officeDocument/2006/relationships/hyperlink" Target="https://login.consultant.ru/link/?req=doc&amp;base=LAW&amp;n=477943&amp;dst=274" TargetMode="External"/><Relationship Id="rId9" Type="http://schemas.openxmlformats.org/officeDocument/2006/relationships/hyperlink" Target="https://login.consultant.ru/link/?req=doc&amp;base=LAW&amp;n=478647&amp;dst=100039" TargetMode="External"/><Relationship Id="rId210" Type="http://schemas.openxmlformats.org/officeDocument/2006/relationships/hyperlink" Target="https://login.consultant.ru/link/?req=doc&amp;base=LAW&amp;n=287931&amp;dst=100029" TargetMode="External"/><Relationship Id="rId26" Type="http://schemas.openxmlformats.org/officeDocument/2006/relationships/hyperlink" Target="https://login.consultant.ru/link/?req=doc&amp;base=LAW&amp;n=356920&amp;dst=100005" TargetMode="External"/><Relationship Id="rId231" Type="http://schemas.openxmlformats.org/officeDocument/2006/relationships/hyperlink" Target="https://login.consultant.ru/link/?req=doc&amp;base=LAW&amp;n=465365&amp;dst=100127" TargetMode="External"/><Relationship Id="rId252" Type="http://schemas.openxmlformats.org/officeDocument/2006/relationships/hyperlink" Target="https://login.consultant.ru/link/?req=doc&amp;base=LAW&amp;n=359183&amp;dst=100044" TargetMode="External"/><Relationship Id="rId273" Type="http://schemas.openxmlformats.org/officeDocument/2006/relationships/hyperlink" Target="https://login.consultant.ru/link/?req=doc&amp;base=LAW&amp;n=440022&amp;dst=100019" TargetMode="External"/><Relationship Id="rId294" Type="http://schemas.openxmlformats.org/officeDocument/2006/relationships/hyperlink" Target="https://login.consultant.ru/link/?req=doc&amp;base=LAW&amp;n=399675&amp;dst=100005" TargetMode="External"/><Relationship Id="rId308" Type="http://schemas.openxmlformats.org/officeDocument/2006/relationships/hyperlink" Target="https://login.consultant.ru/link/?req=doc&amp;base=LAW&amp;n=440022&amp;dst=100035" TargetMode="External"/><Relationship Id="rId329" Type="http://schemas.openxmlformats.org/officeDocument/2006/relationships/hyperlink" Target="https://login.consultant.ru/link/?req=doc&amp;base=LAW&amp;n=396428" TargetMode="External"/><Relationship Id="rId47" Type="http://schemas.openxmlformats.org/officeDocument/2006/relationships/hyperlink" Target="https://login.consultant.ru/link/?req=doc&amp;base=LAW&amp;n=400350&amp;dst=100013" TargetMode="External"/><Relationship Id="rId68" Type="http://schemas.openxmlformats.org/officeDocument/2006/relationships/hyperlink" Target="https://login.consultant.ru/link/?req=doc&amp;base=LAW&amp;n=282931&amp;dst=100005" TargetMode="External"/><Relationship Id="rId89" Type="http://schemas.openxmlformats.org/officeDocument/2006/relationships/hyperlink" Target="https://login.consultant.ru/link/?req=doc&amp;base=LAW&amp;n=401472&amp;dst=100005" TargetMode="External"/><Relationship Id="rId112" Type="http://schemas.openxmlformats.org/officeDocument/2006/relationships/hyperlink" Target="https://login.consultant.ru/link/?req=doc&amp;base=LAW&amp;n=389271&amp;dst=100013" TargetMode="External"/><Relationship Id="rId133" Type="http://schemas.openxmlformats.org/officeDocument/2006/relationships/hyperlink" Target="https://login.consultant.ru/link/?req=doc&amp;base=LAW&amp;n=430405&amp;dst=100044" TargetMode="External"/><Relationship Id="rId154" Type="http://schemas.openxmlformats.org/officeDocument/2006/relationships/hyperlink" Target="https://login.consultant.ru/link/?req=doc&amp;base=LAW&amp;n=404479&amp;dst=100012" TargetMode="External"/><Relationship Id="rId175" Type="http://schemas.openxmlformats.org/officeDocument/2006/relationships/hyperlink" Target="https://login.consultant.ru/link/?req=doc&amp;base=LAW&amp;n=469947&amp;dst=100017" TargetMode="External"/><Relationship Id="rId340" Type="http://schemas.openxmlformats.org/officeDocument/2006/relationships/hyperlink" Target="https://login.consultant.ru/link/?req=doc&amp;base=LAW&amp;n=477943&amp;dst=396" TargetMode="External"/><Relationship Id="rId196" Type="http://schemas.openxmlformats.org/officeDocument/2006/relationships/hyperlink" Target="https://login.consultant.ru/link/?req=doc&amp;base=LAW&amp;n=449315&amp;dst=100066" TargetMode="External"/><Relationship Id="rId200" Type="http://schemas.openxmlformats.org/officeDocument/2006/relationships/hyperlink" Target="https://login.consultant.ru/link/?req=doc&amp;base=LAW&amp;n=287931&amp;dst=100021" TargetMode="External"/><Relationship Id="rId16" Type="http://schemas.openxmlformats.org/officeDocument/2006/relationships/hyperlink" Target="https://login.consultant.ru/link/?req=doc&amp;base=LAW&amp;n=400343&amp;dst=100005" TargetMode="External"/><Relationship Id="rId221" Type="http://schemas.openxmlformats.org/officeDocument/2006/relationships/hyperlink" Target="https://login.consultant.ru/link/?req=doc&amp;base=LAW&amp;n=359183&amp;dst=100063" TargetMode="External"/><Relationship Id="rId242" Type="http://schemas.openxmlformats.org/officeDocument/2006/relationships/hyperlink" Target="https://login.consultant.ru/link/?req=doc&amp;base=LAW&amp;n=465365&amp;dst=100127" TargetMode="External"/><Relationship Id="rId263" Type="http://schemas.openxmlformats.org/officeDocument/2006/relationships/hyperlink" Target="https://login.consultant.ru/link/?req=doc&amp;base=LAW&amp;n=416879&amp;dst=100039" TargetMode="External"/><Relationship Id="rId284" Type="http://schemas.openxmlformats.org/officeDocument/2006/relationships/hyperlink" Target="https://login.consultant.ru/link/?req=doc&amp;base=LAW&amp;n=440022&amp;dst=100021" TargetMode="External"/><Relationship Id="rId319" Type="http://schemas.openxmlformats.org/officeDocument/2006/relationships/hyperlink" Target="https://login.consultant.ru/link/?req=doc&amp;base=LAW&amp;n=396428&amp;dst=100004" TargetMode="External"/><Relationship Id="rId37" Type="http://schemas.openxmlformats.org/officeDocument/2006/relationships/hyperlink" Target="https://login.consultant.ru/link/?req=doc&amp;base=LAW&amp;n=408059&amp;dst=100005" TargetMode="External"/><Relationship Id="rId58" Type="http://schemas.openxmlformats.org/officeDocument/2006/relationships/hyperlink" Target="https://login.consultant.ru/link/?req=doc&amp;base=LAW&amp;n=157516" TargetMode="External"/><Relationship Id="rId79" Type="http://schemas.openxmlformats.org/officeDocument/2006/relationships/hyperlink" Target="https://login.consultant.ru/link/?req=doc&amp;base=LAW&amp;n=339516&amp;dst=100005" TargetMode="External"/><Relationship Id="rId102" Type="http://schemas.openxmlformats.org/officeDocument/2006/relationships/hyperlink" Target="https://login.consultant.ru/link/?req=doc&amp;base=LAW&amp;n=465365&amp;dst=100012" TargetMode="External"/><Relationship Id="rId123" Type="http://schemas.openxmlformats.org/officeDocument/2006/relationships/hyperlink" Target="https://login.consultant.ru/link/?req=doc&amp;base=LAW&amp;n=430405&amp;dst=100034" TargetMode="External"/><Relationship Id="rId144" Type="http://schemas.openxmlformats.org/officeDocument/2006/relationships/hyperlink" Target="https://login.consultant.ru/link/?req=doc&amp;base=LAW&amp;n=465365&amp;dst=100125" TargetMode="External"/><Relationship Id="rId330" Type="http://schemas.openxmlformats.org/officeDocument/2006/relationships/hyperlink" Target="https://login.consultant.ru/link/?req=doc&amp;base=LAW&amp;n=477943&amp;dst=257" TargetMode="External"/><Relationship Id="rId90" Type="http://schemas.openxmlformats.org/officeDocument/2006/relationships/hyperlink" Target="https://login.consultant.ru/link/?req=doc&amp;base=LAW&amp;n=404479&amp;dst=100005" TargetMode="External"/><Relationship Id="rId165" Type="http://schemas.openxmlformats.org/officeDocument/2006/relationships/hyperlink" Target="https://login.consultant.ru/link/?req=doc&amp;base=LAW&amp;n=440022&amp;dst=100012" TargetMode="External"/><Relationship Id="rId186" Type="http://schemas.openxmlformats.org/officeDocument/2006/relationships/hyperlink" Target="https://login.consultant.ru/link/?req=doc&amp;base=LAW&amp;n=440022&amp;dst=100013" TargetMode="External"/><Relationship Id="rId351" Type="http://schemas.openxmlformats.org/officeDocument/2006/relationships/hyperlink" Target="https://login.consultant.ru/link/?req=doc&amp;base=LAW&amp;n=477943&amp;dst=435" TargetMode="External"/><Relationship Id="rId211" Type="http://schemas.openxmlformats.org/officeDocument/2006/relationships/hyperlink" Target="https://login.consultant.ru/link/?req=doc&amp;base=LAW&amp;n=287931&amp;dst=100034" TargetMode="External"/><Relationship Id="rId232" Type="http://schemas.openxmlformats.org/officeDocument/2006/relationships/hyperlink" Target="https://login.consultant.ru/link/?req=doc&amp;base=LAW&amp;n=465365&amp;dst=100127" TargetMode="External"/><Relationship Id="rId253" Type="http://schemas.openxmlformats.org/officeDocument/2006/relationships/hyperlink" Target="https://login.consultant.ru/link/?req=doc&amp;base=LAW&amp;n=440022&amp;dst=100015" TargetMode="External"/><Relationship Id="rId274" Type="http://schemas.openxmlformats.org/officeDocument/2006/relationships/hyperlink" Target="https://login.consultant.ru/link/?req=doc&amp;base=LAW&amp;n=440022&amp;dst=100019" TargetMode="External"/><Relationship Id="rId295" Type="http://schemas.openxmlformats.org/officeDocument/2006/relationships/hyperlink" Target="https://login.consultant.ru/link/?req=doc&amp;base=LAW&amp;n=440022&amp;dst=100022" TargetMode="External"/><Relationship Id="rId309" Type="http://schemas.openxmlformats.org/officeDocument/2006/relationships/hyperlink" Target="https://login.consultant.ru/link/?req=doc&amp;base=LAW&amp;n=440022&amp;dst=100036" TargetMode="External"/><Relationship Id="rId27" Type="http://schemas.openxmlformats.org/officeDocument/2006/relationships/hyperlink" Target="https://login.consultant.ru/link/?req=doc&amp;base=LAW&amp;n=416879&amp;dst=100039" TargetMode="External"/><Relationship Id="rId48" Type="http://schemas.openxmlformats.org/officeDocument/2006/relationships/hyperlink" Target="https://login.consultant.ru/link/?req=doc&amp;base=LAW&amp;n=157067" TargetMode="External"/><Relationship Id="rId69" Type="http://schemas.openxmlformats.org/officeDocument/2006/relationships/hyperlink" Target="https://login.consultant.ru/link/?req=doc&amp;base=LAW&amp;n=287931&amp;dst=100005" TargetMode="External"/><Relationship Id="rId113" Type="http://schemas.openxmlformats.org/officeDocument/2006/relationships/hyperlink" Target="https://login.consultant.ru/link/?req=doc&amp;base=LAW&amp;n=208191&amp;dst=100013" TargetMode="External"/><Relationship Id="rId134" Type="http://schemas.openxmlformats.org/officeDocument/2006/relationships/hyperlink" Target="https://login.consultant.ru/link/?req=doc&amp;base=LAW&amp;n=328854" TargetMode="External"/><Relationship Id="rId320" Type="http://schemas.openxmlformats.org/officeDocument/2006/relationships/hyperlink" Target="https://login.consultant.ru/link/?req=doc&amp;base=LAW&amp;n=477943&amp;dst=257" TargetMode="External"/><Relationship Id="rId80" Type="http://schemas.openxmlformats.org/officeDocument/2006/relationships/hyperlink" Target="https://login.consultant.ru/link/?req=doc&amp;base=LAW&amp;n=400348&amp;dst=100005" TargetMode="External"/><Relationship Id="rId155" Type="http://schemas.openxmlformats.org/officeDocument/2006/relationships/hyperlink" Target="https://login.consultant.ru/link/?req=doc&amp;base=LAW&amp;n=440022&amp;dst=100010" TargetMode="External"/><Relationship Id="rId176" Type="http://schemas.openxmlformats.org/officeDocument/2006/relationships/hyperlink" Target="https://login.consultant.ru/link/?req=doc&amp;base=LAW&amp;n=469947&amp;dst=100006" TargetMode="External"/><Relationship Id="rId197" Type="http://schemas.openxmlformats.org/officeDocument/2006/relationships/hyperlink" Target="https://login.consultant.ru/link/?req=doc&amp;base=LAW&amp;n=287931&amp;dst=100018" TargetMode="External"/><Relationship Id="rId341" Type="http://schemas.openxmlformats.org/officeDocument/2006/relationships/hyperlink" Target="https://login.consultant.ru/link/?req=doc&amp;base=LAW&amp;n=477943&amp;dst=274" TargetMode="External"/><Relationship Id="rId201" Type="http://schemas.openxmlformats.org/officeDocument/2006/relationships/hyperlink" Target="https://login.consultant.ru/link/?req=doc&amp;base=LAW&amp;n=359183&amp;dst=100044" TargetMode="External"/><Relationship Id="rId222" Type="http://schemas.openxmlformats.org/officeDocument/2006/relationships/hyperlink" Target="https://login.consultant.ru/link/?req=doc&amp;base=LAW&amp;n=287931&amp;dst=100046" TargetMode="External"/><Relationship Id="rId243" Type="http://schemas.openxmlformats.org/officeDocument/2006/relationships/hyperlink" Target="https://login.consultant.ru/link/?req=doc&amp;base=LAW&amp;n=465365&amp;dst=100127" TargetMode="External"/><Relationship Id="rId264" Type="http://schemas.openxmlformats.org/officeDocument/2006/relationships/hyperlink" Target="https://login.consultant.ru/link/?req=doc&amp;base=LAW&amp;n=365729&amp;dst=100005" TargetMode="External"/><Relationship Id="rId285" Type="http://schemas.openxmlformats.org/officeDocument/2006/relationships/hyperlink" Target="https://login.consultant.ru/link/?req=doc&amp;base=LAW&amp;n=359183&amp;dst=269" TargetMode="External"/><Relationship Id="rId17" Type="http://schemas.openxmlformats.org/officeDocument/2006/relationships/hyperlink" Target="https://login.consultant.ru/link/?req=doc&amp;base=LAW&amp;n=449315&amp;dst=100063" TargetMode="External"/><Relationship Id="rId38" Type="http://schemas.openxmlformats.org/officeDocument/2006/relationships/hyperlink" Target="https://login.consultant.ru/link/?req=doc&amp;base=LAW&amp;n=465382&amp;dst=100005" TargetMode="External"/><Relationship Id="rId59" Type="http://schemas.openxmlformats.org/officeDocument/2006/relationships/hyperlink" Target="https://login.consultant.ru/link/?req=doc&amp;base=LAW&amp;n=156831&amp;dst=100014" TargetMode="External"/><Relationship Id="rId103" Type="http://schemas.openxmlformats.org/officeDocument/2006/relationships/hyperlink" Target="https://login.consultant.ru/link/?req=doc&amp;base=LAW&amp;n=465365&amp;dst=100012" TargetMode="External"/><Relationship Id="rId124" Type="http://schemas.openxmlformats.org/officeDocument/2006/relationships/hyperlink" Target="https://login.consultant.ru/link/?req=doc&amp;base=LAW&amp;n=430405&amp;dst=100035" TargetMode="External"/><Relationship Id="rId310" Type="http://schemas.openxmlformats.org/officeDocument/2006/relationships/hyperlink" Target="https://login.consultant.ru/link/?req=doc&amp;base=LAW&amp;n=477943&amp;dst=269" TargetMode="External"/><Relationship Id="rId70" Type="http://schemas.openxmlformats.org/officeDocument/2006/relationships/hyperlink" Target="https://login.consultant.ru/link/?req=doc&amp;base=LAW&amp;n=291295&amp;dst=100005" TargetMode="External"/><Relationship Id="rId91" Type="http://schemas.openxmlformats.org/officeDocument/2006/relationships/hyperlink" Target="https://login.consultant.ru/link/?req=doc&amp;base=LAW&amp;n=404480&amp;dst=100005" TargetMode="External"/><Relationship Id="rId145" Type="http://schemas.openxmlformats.org/officeDocument/2006/relationships/hyperlink" Target="https://login.consultant.ru/link/?req=doc&amp;base=LAW&amp;n=404479&amp;dst=100010" TargetMode="External"/><Relationship Id="rId166" Type="http://schemas.openxmlformats.org/officeDocument/2006/relationships/image" Target="media/image1.wmf"/><Relationship Id="rId187" Type="http://schemas.openxmlformats.org/officeDocument/2006/relationships/hyperlink" Target="https://login.consultant.ru/link/?req=doc&amp;base=LAW&amp;n=400353&amp;dst=101484" TargetMode="External"/><Relationship Id="rId331" Type="http://schemas.openxmlformats.org/officeDocument/2006/relationships/hyperlink" Target="https://login.consultant.ru/link/?req=doc&amp;base=LAW&amp;n=477943&amp;dst=269" TargetMode="External"/><Relationship Id="rId352" Type="http://schemas.openxmlformats.org/officeDocument/2006/relationships/hyperlink" Target="https://login.consultant.ru/link/?req=doc&amp;base=LAW&amp;n=477943&amp;dst=189" TargetMode="External"/><Relationship Id="rId1" Type="http://schemas.openxmlformats.org/officeDocument/2006/relationships/styles" Target="styles.xml"/><Relationship Id="rId212" Type="http://schemas.openxmlformats.org/officeDocument/2006/relationships/hyperlink" Target="https://login.consultant.ru/link/?req=doc&amp;base=LAW&amp;n=449315&amp;dst=100066" TargetMode="External"/><Relationship Id="rId233" Type="http://schemas.openxmlformats.org/officeDocument/2006/relationships/hyperlink" Target="https://login.consultant.ru/link/?req=doc&amp;base=LAW&amp;n=465365&amp;dst=100127" TargetMode="External"/><Relationship Id="rId254" Type="http://schemas.openxmlformats.org/officeDocument/2006/relationships/image" Target="media/image7.wmf"/><Relationship Id="rId28" Type="http://schemas.openxmlformats.org/officeDocument/2006/relationships/hyperlink" Target="https://login.consultant.ru/link/?req=doc&amp;base=LAW&amp;n=365729&amp;dst=100005" TargetMode="External"/><Relationship Id="rId49" Type="http://schemas.openxmlformats.org/officeDocument/2006/relationships/hyperlink" Target="https://login.consultant.ru/link/?req=doc&amp;base=LAW&amp;n=123651" TargetMode="External"/><Relationship Id="rId114" Type="http://schemas.openxmlformats.org/officeDocument/2006/relationships/hyperlink" Target="https://login.consultant.ru/link/?req=doc&amp;base=LAW&amp;n=465382&amp;dst=100010" TargetMode="External"/><Relationship Id="rId275" Type="http://schemas.openxmlformats.org/officeDocument/2006/relationships/hyperlink" Target="https://login.consultant.ru/link/?req=doc&amp;base=LAW&amp;n=440022&amp;dst=100019" TargetMode="External"/><Relationship Id="rId296" Type="http://schemas.openxmlformats.org/officeDocument/2006/relationships/hyperlink" Target="https://login.consultant.ru/link/?req=doc&amp;base=LAW&amp;n=328854&amp;dst=100285" TargetMode="External"/><Relationship Id="rId300" Type="http://schemas.openxmlformats.org/officeDocument/2006/relationships/hyperlink" Target="https://login.consultant.ru/link/?req=doc&amp;base=LAW&amp;n=396428&amp;dst=100004" TargetMode="External"/><Relationship Id="rId60" Type="http://schemas.openxmlformats.org/officeDocument/2006/relationships/hyperlink" Target="https://login.consultant.ru/link/?req=doc&amp;base=LAW&amp;n=213259&amp;dst=100005" TargetMode="External"/><Relationship Id="rId81" Type="http://schemas.openxmlformats.org/officeDocument/2006/relationships/hyperlink" Target="https://login.consultant.ru/link/?req=doc&amp;base=LAW&amp;n=356920&amp;dst=100005" TargetMode="External"/><Relationship Id="rId135" Type="http://schemas.openxmlformats.org/officeDocument/2006/relationships/hyperlink" Target="https://login.consultant.ru/link/?req=doc&amp;base=LAW&amp;n=465382&amp;dst=100014" TargetMode="External"/><Relationship Id="rId156" Type="http://schemas.openxmlformats.org/officeDocument/2006/relationships/hyperlink" Target="https://login.consultant.ru/link/?req=doc&amp;base=LAW&amp;n=446391&amp;dst=100005" TargetMode="External"/><Relationship Id="rId177" Type="http://schemas.openxmlformats.org/officeDocument/2006/relationships/image" Target="media/image6.wmf"/><Relationship Id="rId198" Type="http://schemas.openxmlformats.org/officeDocument/2006/relationships/hyperlink" Target="https://login.consultant.ru/link/?req=doc&amp;base=LAW&amp;n=287931&amp;dst=100019" TargetMode="External"/><Relationship Id="rId321" Type="http://schemas.openxmlformats.org/officeDocument/2006/relationships/hyperlink" Target="https://login.consultant.ru/link/?req=doc&amp;base=LAW&amp;n=477943&amp;dst=269" TargetMode="External"/><Relationship Id="rId342" Type="http://schemas.openxmlformats.org/officeDocument/2006/relationships/hyperlink" Target="https://login.consultant.ru/link/?req=doc&amp;base=LAW&amp;n=477943&amp;dst=396" TargetMode="External"/><Relationship Id="rId202" Type="http://schemas.openxmlformats.org/officeDocument/2006/relationships/hyperlink" Target="https://login.consultant.ru/link/?req=doc&amp;base=LAW&amp;n=287931&amp;dst=100022" TargetMode="External"/><Relationship Id="rId223" Type="http://schemas.openxmlformats.org/officeDocument/2006/relationships/hyperlink" Target="https://login.consultant.ru/link/?req=doc&amp;base=LAW&amp;n=449315&amp;dst=100066" TargetMode="External"/><Relationship Id="rId244" Type="http://schemas.openxmlformats.org/officeDocument/2006/relationships/hyperlink" Target="https://login.consultant.ru/link/?req=doc&amp;base=LAW&amp;n=465365&amp;dst=100127" TargetMode="External"/><Relationship Id="rId18" Type="http://schemas.openxmlformats.org/officeDocument/2006/relationships/hyperlink" Target="https://login.consultant.ru/link/?req=doc&amp;base=LAW&amp;n=400341&amp;dst=100005" TargetMode="External"/><Relationship Id="rId39" Type="http://schemas.openxmlformats.org/officeDocument/2006/relationships/hyperlink" Target="https://login.consultant.ru/link/?req=doc&amp;base=LAW&amp;n=430405&amp;dst=100005" TargetMode="External"/><Relationship Id="rId265" Type="http://schemas.openxmlformats.org/officeDocument/2006/relationships/hyperlink" Target="https://login.consultant.ru/link/?req=doc&amp;base=LAW&amp;n=440022&amp;dst=100017" TargetMode="External"/><Relationship Id="rId286" Type="http://schemas.openxmlformats.org/officeDocument/2006/relationships/hyperlink" Target="https://login.consultant.ru/link/?req=doc&amp;base=LAW&amp;n=359183&amp;dst=274" TargetMode="External"/><Relationship Id="rId50" Type="http://schemas.openxmlformats.org/officeDocument/2006/relationships/hyperlink" Target="https://login.consultant.ru/link/?req=doc&amp;base=LAW&amp;n=125054&amp;dst=100009" TargetMode="External"/><Relationship Id="rId104" Type="http://schemas.openxmlformats.org/officeDocument/2006/relationships/hyperlink" Target="https://login.consultant.ru/link/?req=doc&amp;base=LAW&amp;n=465365&amp;dst=100012" TargetMode="External"/><Relationship Id="rId125" Type="http://schemas.openxmlformats.org/officeDocument/2006/relationships/hyperlink" Target="https://login.consultant.ru/link/?req=doc&amp;base=LAW&amp;n=430405&amp;dst=100036" TargetMode="External"/><Relationship Id="rId146" Type="http://schemas.openxmlformats.org/officeDocument/2006/relationships/hyperlink" Target="https://login.consultant.ru/link/?req=doc&amp;base=LAW&amp;n=469947&amp;dst=100010" TargetMode="External"/><Relationship Id="rId167" Type="http://schemas.openxmlformats.org/officeDocument/2006/relationships/image" Target="media/image2.wmf"/><Relationship Id="rId188" Type="http://schemas.openxmlformats.org/officeDocument/2006/relationships/hyperlink" Target="https://login.consultant.ru/link/?req=doc&amp;base=LAW&amp;n=206303&amp;dst=100011" TargetMode="External"/><Relationship Id="rId311" Type="http://schemas.openxmlformats.org/officeDocument/2006/relationships/hyperlink" Target="https://login.consultant.ru/link/?req=doc&amp;base=LAW&amp;n=477943&amp;dst=274" TargetMode="External"/><Relationship Id="rId332" Type="http://schemas.openxmlformats.org/officeDocument/2006/relationships/hyperlink" Target="https://login.consultant.ru/link/?req=doc&amp;base=LAW&amp;n=477943&amp;dst=274" TargetMode="External"/><Relationship Id="rId353" Type="http://schemas.openxmlformats.org/officeDocument/2006/relationships/fontTable" Target="fontTable.xml"/><Relationship Id="rId71" Type="http://schemas.openxmlformats.org/officeDocument/2006/relationships/hyperlink" Target="https://login.consultant.ru/link/?req=doc&amp;base=LAW&amp;n=400343&amp;dst=100005" TargetMode="External"/><Relationship Id="rId92" Type="http://schemas.openxmlformats.org/officeDocument/2006/relationships/hyperlink" Target="https://login.consultant.ru/link/?req=doc&amp;base=LAW&amp;n=408059&amp;dst=100005" TargetMode="External"/><Relationship Id="rId213" Type="http://schemas.openxmlformats.org/officeDocument/2006/relationships/hyperlink" Target="https://login.consultant.ru/link/?req=doc&amp;base=LAW&amp;n=287931&amp;dst=100035" TargetMode="External"/><Relationship Id="rId234" Type="http://schemas.openxmlformats.org/officeDocument/2006/relationships/hyperlink" Target="https://login.consultant.ru/link/?req=doc&amp;base=LAW&amp;n=465365&amp;dst=10012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71341&amp;dst=100005" TargetMode="External"/><Relationship Id="rId255" Type="http://schemas.openxmlformats.org/officeDocument/2006/relationships/hyperlink" Target="https://login.consultant.ru/link/?req=doc&amp;base=LAW&amp;n=359183&amp;dst=261" TargetMode="External"/><Relationship Id="rId276" Type="http://schemas.openxmlformats.org/officeDocument/2006/relationships/hyperlink" Target="https://login.consultant.ru/link/?req=doc&amp;base=LAW&amp;n=359183&amp;dst=257" TargetMode="External"/><Relationship Id="rId297" Type="http://schemas.openxmlformats.org/officeDocument/2006/relationships/hyperlink" Target="https://login.consultant.ru/link/?req=doc&amp;base=LAW&amp;n=440022&amp;dst=100023" TargetMode="External"/><Relationship Id="rId40" Type="http://schemas.openxmlformats.org/officeDocument/2006/relationships/hyperlink" Target="https://login.consultant.ru/link/?req=doc&amp;base=LAW&amp;n=432259&amp;dst=100006" TargetMode="External"/><Relationship Id="rId115" Type="http://schemas.openxmlformats.org/officeDocument/2006/relationships/hyperlink" Target="https://login.consultant.ru/link/?req=doc&amp;base=LAW&amp;n=357927" TargetMode="External"/><Relationship Id="rId136" Type="http://schemas.openxmlformats.org/officeDocument/2006/relationships/hyperlink" Target="https://login.consultant.ru/link/?req=doc&amp;base=LAW&amp;n=465302&amp;dst=100044" TargetMode="External"/><Relationship Id="rId157" Type="http://schemas.openxmlformats.org/officeDocument/2006/relationships/hyperlink" Target="https://login.consultant.ru/link/?req=doc&amp;base=LAW&amp;n=469947&amp;dst=100011" TargetMode="External"/><Relationship Id="rId178" Type="http://schemas.openxmlformats.org/officeDocument/2006/relationships/hyperlink" Target="https://login.consultant.ru/link/?req=doc&amp;base=LAW&amp;n=465972&amp;dst=2478" TargetMode="External"/><Relationship Id="rId301" Type="http://schemas.openxmlformats.org/officeDocument/2006/relationships/hyperlink" Target="https://login.consultant.ru/link/?req=doc&amp;base=LAW&amp;n=440022&amp;dst=100026" TargetMode="External"/><Relationship Id="rId322" Type="http://schemas.openxmlformats.org/officeDocument/2006/relationships/hyperlink" Target="https://login.consultant.ru/link/?req=doc&amp;base=LAW&amp;n=477943&amp;dst=274" TargetMode="External"/><Relationship Id="rId343" Type="http://schemas.openxmlformats.org/officeDocument/2006/relationships/hyperlink" Target="https://login.consultant.ru/link/?req=doc&amp;base=LAW&amp;n=477943&amp;dst=189" TargetMode="External"/><Relationship Id="rId61" Type="http://schemas.openxmlformats.org/officeDocument/2006/relationships/hyperlink" Target="https://login.consultant.ru/link/?req=doc&amp;base=LAW&amp;n=213768&amp;dst=100046" TargetMode="External"/><Relationship Id="rId82" Type="http://schemas.openxmlformats.org/officeDocument/2006/relationships/hyperlink" Target="https://login.consultant.ru/link/?req=doc&amp;base=LAW&amp;n=416879&amp;dst=100039" TargetMode="External"/><Relationship Id="rId199" Type="http://schemas.openxmlformats.org/officeDocument/2006/relationships/hyperlink" Target="https://login.consultant.ru/link/?req=doc&amp;base=LAW&amp;n=287931&amp;dst=100020" TargetMode="External"/><Relationship Id="rId203" Type="http://schemas.openxmlformats.org/officeDocument/2006/relationships/hyperlink" Target="https://login.consultant.ru/link/?req=doc&amp;base=LAW&amp;n=396428&amp;dst=100004" TargetMode="External"/><Relationship Id="rId19" Type="http://schemas.openxmlformats.org/officeDocument/2006/relationships/hyperlink" Target="https://login.consultant.ru/link/?req=doc&amp;base=LAW&amp;n=317547&amp;dst=100005" TargetMode="External"/><Relationship Id="rId224" Type="http://schemas.openxmlformats.org/officeDocument/2006/relationships/hyperlink" Target="https://login.consultant.ru/link/?req=doc&amp;base=LAW&amp;n=449315&amp;dst=100066" TargetMode="External"/><Relationship Id="rId245" Type="http://schemas.openxmlformats.org/officeDocument/2006/relationships/hyperlink" Target="https://login.consultant.ru/link/?req=doc&amp;base=LAW&amp;n=465365&amp;dst=100127" TargetMode="External"/><Relationship Id="rId266" Type="http://schemas.openxmlformats.org/officeDocument/2006/relationships/hyperlink" Target="https://login.consultant.ru/link/?req=doc&amp;base=LAW&amp;n=328854&amp;dst=101181" TargetMode="External"/><Relationship Id="rId287" Type="http://schemas.openxmlformats.org/officeDocument/2006/relationships/hyperlink" Target="https://login.consultant.ru/link/?req=doc&amp;base=LAW&amp;n=440022&amp;dst=100021" TargetMode="External"/><Relationship Id="rId30" Type="http://schemas.openxmlformats.org/officeDocument/2006/relationships/hyperlink" Target="https://login.consultant.ru/link/?req=doc&amp;base=LAW&amp;n=440062&amp;dst=100005" TargetMode="External"/><Relationship Id="rId105" Type="http://schemas.openxmlformats.org/officeDocument/2006/relationships/hyperlink" Target="https://login.consultant.ru/link/?req=doc&amp;base=LAW&amp;n=465365&amp;dst=100012" TargetMode="External"/><Relationship Id="rId126" Type="http://schemas.openxmlformats.org/officeDocument/2006/relationships/hyperlink" Target="https://login.consultant.ru/link/?req=doc&amp;base=LAW&amp;n=430405&amp;dst=100037" TargetMode="External"/><Relationship Id="rId147" Type="http://schemas.openxmlformats.org/officeDocument/2006/relationships/hyperlink" Target="https://login.consultant.ru/link/?req=doc&amp;base=LAW&amp;n=465365&amp;dst=100126" TargetMode="External"/><Relationship Id="rId168" Type="http://schemas.openxmlformats.org/officeDocument/2006/relationships/image" Target="media/image3.wmf"/><Relationship Id="rId312" Type="http://schemas.openxmlformats.org/officeDocument/2006/relationships/hyperlink" Target="https://login.consultant.ru/link/?req=doc&amp;base=LAW&amp;n=477943&amp;dst=189" TargetMode="External"/><Relationship Id="rId333" Type="http://schemas.openxmlformats.org/officeDocument/2006/relationships/hyperlink" Target="https://login.consultant.ru/link/?req=doc&amp;base=LAW&amp;n=432544&amp;dst=100011" TargetMode="External"/><Relationship Id="rId354" Type="http://schemas.openxmlformats.org/officeDocument/2006/relationships/theme" Target="theme/theme1.xml"/><Relationship Id="rId51" Type="http://schemas.openxmlformats.org/officeDocument/2006/relationships/hyperlink" Target="https://login.consultant.ru/link/?req=doc&amp;base=LAW&amp;n=129552" TargetMode="External"/><Relationship Id="rId72" Type="http://schemas.openxmlformats.org/officeDocument/2006/relationships/hyperlink" Target="https://login.consultant.ru/link/?req=doc&amp;base=LAW&amp;n=449315&amp;dst=100063" TargetMode="External"/><Relationship Id="rId93" Type="http://schemas.openxmlformats.org/officeDocument/2006/relationships/hyperlink" Target="https://login.consultant.ru/link/?req=doc&amp;base=LAW&amp;n=465382&amp;dst=100005" TargetMode="External"/><Relationship Id="rId189" Type="http://schemas.openxmlformats.org/officeDocument/2006/relationships/hyperlink" Target="https://login.consultant.ru/link/?req=doc&amp;base=LAW&amp;n=287931&amp;dst=100005" TargetMode="External"/><Relationship Id="rId3" Type="http://schemas.openxmlformats.org/officeDocument/2006/relationships/settings" Target="settings.xml"/><Relationship Id="rId214" Type="http://schemas.openxmlformats.org/officeDocument/2006/relationships/hyperlink" Target="https://login.consultant.ru/link/?req=doc&amp;base=LAW&amp;n=287931&amp;dst=100037" TargetMode="External"/><Relationship Id="rId235" Type="http://schemas.openxmlformats.org/officeDocument/2006/relationships/hyperlink" Target="https://login.consultant.ru/link/?req=doc&amp;base=LAW&amp;n=465365&amp;dst=100127" TargetMode="External"/><Relationship Id="rId256" Type="http://schemas.openxmlformats.org/officeDocument/2006/relationships/hyperlink" Target="https://login.consultant.ru/link/?req=doc&amp;base=LAW&amp;n=396428&amp;dst=100004" TargetMode="External"/><Relationship Id="rId277" Type="http://schemas.openxmlformats.org/officeDocument/2006/relationships/hyperlink" Target="https://login.consultant.ru/link/?req=doc&amp;base=LAW&amp;n=396428&amp;dst=100004" TargetMode="External"/><Relationship Id="rId298" Type="http://schemas.openxmlformats.org/officeDocument/2006/relationships/hyperlink" Target="https://login.consultant.ru/link/?req=doc&amp;base=LAW&amp;n=440022&amp;dst=100025" TargetMode="External"/><Relationship Id="rId116" Type="http://schemas.openxmlformats.org/officeDocument/2006/relationships/hyperlink" Target="https://login.consultant.ru/link/?req=doc&amp;base=LAW&amp;n=465382&amp;dst=100011" TargetMode="External"/><Relationship Id="rId137" Type="http://schemas.openxmlformats.org/officeDocument/2006/relationships/hyperlink" Target="https://login.consultant.ru/link/?req=doc&amp;base=LAW&amp;n=430405&amp;dst=100046" TargetMode="External"/><Relationship Id="rId158" Type="http://schemas.openxmlformats.org/officeDocument/2006/relationships/hyperlink" Target="https://login.consultant.ru/link/?req=doc&amp;base=LAW&amp;n=469947&amp;dst=100012" TargetMode="External"/><Relationship Id="rId302" Type="http://schemas.openxmlformats.org/officeDocument/2006/relationships/hyperlink" Target="https://login.consultant.ru/link/?req=doc&amp;base=LAW&amp;n=440022&amp;dst=100027" TargetMode="External"/><Relationship Id="rId323" Type="http://schemas.openxmlformats.org/officeDocument/2006/relationships/hyperlink" Target="https://login.consultant.ru/link/?req=doc&amp;base=LAW&amp;n=477943&amp;dst=269" TargetMode="External"/><Relationship Id="rId344" Type="http://schemas.openxmlformats.org/officeDocument/2006/relationships/hyperlink" Target="https://login.consultant.ru/link/?req=doc&amp;base=LAW&amp;n=477064&amp;dst=100012" TargetMode="External"/><Relationship Id="rId20" Type="http://schemas.openxmlformats.org/officeDocument/2006/relationships/hyperlink" Target="https://login.consultant.ru/link/?req=doc&amp;base=LAW&amp;n=400350&amp;dst=100005" TargetMode="External"/><Relationship Id="rId41" Type="http://schemas.openxmlformats.org/officeDocument/2006/relationships/hyperlink" Target="https://login.consultant.ru/link/?req=doc&amp;base=LAW&amp;n=432544&amp;dst=100005" TargetMode="External"/><Relationship Id="rId62" Type="http://schemas.openxmlformats.org/officeDocument/2006/relationships/hyperlink" Target="https://login.consultant.ru/link/?req=doc&amp;base=LAW&amp;n=206303&amp;dst=100005" TargetMode="External"/><Relationship Id="rId83" Type="http://schemas.openxmlformats.org/officeDocument/2006/relationships/hyperlink" Target="https://login.consultant.ru/link/?req=doc&amp;base=LAW&amp;n=365729&amp;dst=100005" TargetMode="External"/><Relationship Id="rId179" Type="http://schemas.openxmlformats.org/officeDocument/2006/relationships/hyperlink" Target="https://login.consultant.ru/link/?req=doc&amp;base=LAW&amp;n=469947&amp;dst=100018" TargetMode="External"/><Relationship Id="rId190" Type="http://schemas.openxmlformats.org/officeDocument/2006/relationships/hyperlink" Target="https://login.consultant.ru/link/?req=doc&amp;base=LAW&amp;n=449315&amp;dst=100066" TargetMode="External"/><Relationship Id="rId204" Type="http://schemas.openxmlformats.org/officeDocument/2006/relationships/hyperlink" Target="https://login.consultant.ru/link/?req=doc&amp;base=LAW&amp;n=449315&amp;dst=100066" TargetMode="External"/><Relationship Id="rId225" Type="http://schemas.openxmlformats.org/officeDocument/2006/relationships/hyperlink" Target="https://login.consultant.ru/link/?req=doc&amp;base=LAW&amp;n=465365&amp;dst=100127" TargetMode="External"/><Relationship Id="rId246" Type="http://schemas.openxmlformats.org/officeDocument/2006/relationships/hyperlink" Target="https://login.consultant.ru/link/?req=doc&amp;base=LAW&amp;n=465365&amp;dst=100127" TargetMode="External"/><Relationship Id="rId267" Type="http://schemas.openxmlformats.org/officeDocument/2006/relationships/hyperlink" Target="https://login.consultant.ru/link/?req=doc&amp;base=LAW&amp;n=328854" TargetMode="External"/><Relationship Id="rId288" Type="http://schemas.openxmlformats.org/officeDocument/2006/relationships/hyperlink" Target="https://login.consultant.ru/link/?req=doc&amp;base=LAW&amp;n=365729&amp;dst=100015" TargetMode="External"/><Relationship Id="rId106" Type="http://schemas.openxmlformats.org/officeDocument/2006/relationships/hyperlink" Target="https://login.consultant.ru/link/?req=doc&amp;base=LAW&amp;n=465365&amp;dst=100012" TargetMode="External"/><Relationship Id="rId127" Type="http://schemas.openxmlformats.org/officeDocument/2006/relationships/hyperlink" Target="https://login.consultant.ru/link/?req=doc&amp;base=LAW&amp;n=430405&amp;dst=100038" TargetMode="External"/><Relationship Id="rId313" Type="http://schemas.openxmlformats.org/officeDocument/2006/relationships/hyperlink" Target="https://login.consultant.ru/link/?req=doc&amp;base=LAW&amp;n=440022&amp;dst=100038" TargetMode="External"/><Relationship Id="rId10" Type="http://schemas.openxmlformats.org/officeDocument/2006/relationships/hyperlink" Target="https://login.consultant.ru/link/?req=doc&amp;base=LAW&amp;n=400353&amp;dst=100005" TargetMode="External"/><Relationship Id="rId31" Type="http://schemas.openxmlformats.org/officeDocument/2006/relationships/hyperlink" Target="https://login.consultant.ru/link/?req=doc&amp;base=LAW&amp;n=432322&amp;dst=100005" TargetMode="External"/><Relationship Id="rId52" Type="http://schemas.openxmlformats.org/officeDocument/2006/relationships/hyperlink" Target="https://login.consultant.ru/link/?req=doc&amp;base=LAW&amp;n=134133" TargetMode="External"/><Relationship Id="rId73" Type="http://schemas.openxmlformats.org/officeDocument/2006/relationships/hyperlink" Target="https://login.consultant.ru/link/?req=doc&amp;base=LAW&amp;n=400341&amp;dst=100005" TargetMode="External"/><Relationship Id="rId94" Type="http://schemas.openxmlformats.org/officeDocument/2006/relationships/hyperlink" Target="https://login.consultant.ru/link/?req=doc&amp;base=LAW&amp;n=430405&amp;dst=100005" TargetMode="External"/><Relationship Id="rId148" Type="http://schemas.openxmlformats.org/officeDocument/2006/relationships/hyperlink" Target="https://login.consultant.ru/link/?req=doc&amp;base=LAW&amp;n=432259&amp;dst=100006" TargetMode="External"/><Relationship Id="rId169" Type="http://schemas.openxmlformats.org/officeDocument/2006/relationships/image" Target="media/image4.wmf"/><Relationship Id="rId334" Type="http://schemas.openxmlformats.org/officeDocument/2006/relationships/hyperlink" Target="https://login.consultant.ru/link/?req=doc&amp;base=LAW&amp;n=440022&amp;dst=100041"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69947&amp;dst=100019" TargetMode="External"/><Relationship Id="rId215" Type="http://schemas.openxmlformats.org/officeDocument/2006/relationships/hyperlink" Target="https://login.consultant.ru/link/?req=doc&amp;base=LAW&amp;n=287931&amp;dst=100038" TargetMode="External"/><Relationship Id="rId236" Type="http://schemas.openxmlformats.org/officeDocument/2006/relationships/hyperlink" Target="https://login.consultant.ru/link/?req=doc&amp;base=LAW&amp;n=465365&amp;dst=100127" TargetMode="External"/><Relationship Id="rId257" Type="http://schemas.openxmlformats.org/officeDocument/2006/relationships/hyperlink" Target="https://login.consultant.ru/link/?req=doc&amp;base=LAW&amp;n=359183&amp;dst=269" TargetMode="External"/><Relationship Id="rId278" Type="http://schemas.openxmlformats.org/officeDocument/2006/relationships/hyperlink" Target="https://login.consultant.ru/link/?req=doc&amp;base=LAW&amp;n=365729&amp;dst=100011" TargetMode="External"/><Relationship Id="rId303" Type="http://schemas.openxmlformats.org/officeDocument/2006/relationships/image" Target="media/image9.wmf"/><Relationship Id="rId42" Type="http://schemas.openxmlformats.org/officeDocument/2006/relationships/hyperlink" Target="https://login.consultant.ru/link/?req=doc&amp;base=LAW&amp;n=440022&amp;dst=100005" TargetMode="External"/><Relationship Id="rId84" Type="http://schemas.openxmlformats.org/officeDocument/2006/relationships/hyperlink" Target="https://login.consultant.ru/link/?req=doc&amp;base=LAW&amp;n=371341&amp;dst=100005" TargetMode="External"/><Relationship Id="rId138" Type="http://schemas.openxmlformats.org/officeDocument/2006/relationships/hyperlink" Target="https://login.consultant.ru/link/?req=doc&amp;base=LAW&amp;n=430405&amp;dst=100047" TargetMode="External"/><Relationship Id="rId345" Type="http://schemas.openxmlformats.org/officeDocument/2006/relationships/hyperlink" Target="https://login.consultant.ru/link/?req=doc&amp;base=LAW&amp;n=474474&amp;dst=100776" TargetMode="External"/><Relationship Id="rId191" Type="http://schemas.openxmlformats.org/officeDocument/2006/relationships/hyperlink" Target="https://login.consultant.ru/link/?req=doc&amp;base=LAW&amp;n=287931&amp;dst=100011" TargetMode="External"/><Relationship Id="rId205" Type="http://schemas.openxmlformats.org/officeDocument/2006/relationships/hyperlink" Target="https://login.consultant.ru/link/?req=doc&amp;base=LAW&amp;n=287931&amp;dst=100024" TargetMode="External"/><Relationship Id="rId247" Type="http://schemas.openxmlformats.org/officeDocument/2006/relationships/hyperlink" Target="https://login.consultant.ru/link/?req=doc&amp;base=LAW&amp;n=465365&amp;dst=100127" TargetMode="External"/><Relationship Id="rId107" Type="http://schemas.openxmlformats.org/officeDocument/2006/relationships/hyperlink" Target="https://login.consultant.ru/link/?req=doc&amp;base=LAW&amp;n=465365&amp;dst=100012" TargetMode="External"/><Relationship Id="rId289" Type="http://schemas.openxmlformats.org/officeDocument/2006/relationships/hyperlink" Target="https://login.consultant.ru/link/?req=doc&amp;base=LAW&amp;n=365729&amp;dst=100018" TargetMode="External"/><Relationship Id="rId11" Type="http://schemas.openxmlformats.org/officeDocument/2006/relationships/hyperlink" Target="https://login.consultant.ru/link/?req=doc&amp;base=LAW&amp;n=400231&amp;dst=100014" TargetMode="External"/><Relationship Id="rId53" Type="http://schemas.openxmlformats.org/officeDocument/2006/relationships/hyperlink" Target="https://login.consultant.ru/link/?req=doc&amp;base=LAW&amp;n=139923" TargetMode="External"/><Relationship Id="rId149" Type="http://schemas.openxmlformats.org/officeDocument/2006/relationships/hyperlink" Target="https://login.consultant.ru/link/?req=doc&amp;base=LAW&amp;n=401472&amp;dst=100012" TargetMode="External"/><Relationship Id="rId314" Type="http://schemas.openxmlformats.org/officeDocument/2006/relationships/hyperlink" Target="https://login.consultant.ru/link/?req=doc&amp;base=LAW&amp;n=440022&amp;dst=100039" TargetMode="External"/><Relationship Id="rId95" Type="http://schemas.openxmlformats.org/officeDocument/2006/relationships/hyperlink" Target="https://login.consultant.ru/link/?req=doc&amp;base=LAW&amp;n=432259&amp;dst=100006" TargetMode="External"/><Relationship Id="rId160" Type="http://schemas.openxmlformats.org/officeDocument/2006/relationships/hyperlink" Target="https://login.consultant.ru/link/?req=doc&amp;base=LAW&amp;n=446391&amp;dst=100009" TargetMode="External"/><Relationship Id="rId216" Type="http://schemas.openxmlformats.org/officeDocument/2006/relationships/hyperlink" Target="https://login.consultant.ru/link/?req=doc&amp;base=LAW&amp;n=287931&amp;dst=100040" TargetMode="External"/><Relationship Id="rId258" Type="http://schemas.openxmlformats.org/officeDocument/2006/relationships/hyperlink" Target="https://login.consultant.ru/link/?req=doc&amp;base=LAW&amp;n=359183&amp;dst=274" TargetMode="External"/><Relationship Id="rId22" Type="http://schemas.openxmlformats.org/officeDocument/2006/relationships/hyperlink" Target="https://login.consultant.ru/link/?req=doc&amp;base=LAW&amp;n=338426&amp;dst=100005" TargetMode="External"/><Relationship Id="rId64" Type="http://schemas.openxmlformats.org/officeDocument/2006/relationships/hyperlink" Target="https://login.consultant.ru/link/?req=doc&amp;base=LAW&amp;n=478647&amp;dst=100039" TargetMode="External"/><Relationship Id="rId118" Type="http://schemas.openxmlformats.org/officeDocument/2006/relationships/hyperlink" Target="https://login.consultant.ru/link/?req=doc&amp;base=LAW&amp;n=465302&amp;dst=100041" TargetMode="External"/><Relationship Id="rId325" Type="http://schemas.openxmlformats.org/officeDocument/2006/relationships/hyperlink" Target="https://login.consultant.ru/link/?req=doc&amp;base=LAW&amp;n=408059&amp;dst=100012" TargetMode="External"/><Relationship Id="rId171" Type="http://schemas.openxmlformats.org/officeDocument/2006/relationships/hyperlink" Target="https://login.consultant.ru/link/?req=doc&amp;base=LAW&amp;n=477943&amp;dst=257" TargetMode="External"/><Relationship Id="rId227" Type="http://schemas.openxmlformats.org/officeDocument/2006/relationships/hyperlink" Target="https://login.consultant.ru/link/?req=doc&amp;base=LAW&amp;n=465365&amp;dst=100127" TargetMode="External"/><Relationship Id="rId269" Type="http://schemas.openxmlformats.org/officeDocument/2006/relationships/hyperlink" Target="https://login.consultant.ru/link/?req=doc&amp;base=LAW&amp;n=365729&amp;dst=100009" TargetMode="External"/><Relationship Id="rId33" Type="http://schemas.openxmlformats.org/officeDocument/2006/relationships/hyperlink" Target="https://login.consultant.ru/link/?req=doc&amp;base=LAW&amp;n=465365&amp;dst=100005" TargetMode="External"/><Relationship Id="rId129" Type="http://schemas.openxmlformats.org/officeDocument/2006/relationships/hyperlink" Target="https://login.consultant.ru/link/?req=doc&amp;base=LAW&amp;n=430405&amp;dst=100040" TargetMode="External"/><Relationship Id="rId280" Type="http://schemas.openxmlformats.org/officeDocument/2006/relationships/hyperlink" Target="https://login.consultant.ru/link/?req=doc&amp;base=LAW&amp;n=365729&amp;dst=100013" TargetMode="External"/><Relationship Id="rId336" Type="http://schemas.openxmlformats.org/officeDocument/2006/relationships/hyperlink" Target="https://login.consultant.ru/link/?req=doc&amp;base=LAW&amp;n=477943&amp;dst=394" TargetMode="External"/><Relationship Id="rId75" Type="http://schemas.openxmlformats.org/officeDocument/2006/relationships/hyperlink" Target="https://login.consultant.ru/link/?req=doc&amp;base=LAW&amp;n=400350&amp;dst=100014" TargetMode="External"/><Relationship Id="rId140" Type="http://schemas.openxmlformats.org/officeDocument/2006/relationships/hyperlink" Target="https://login.consultant.ru/link/?req=doc&amp;base=LAW&amp;n=465302&amp;dst=100047" TargetMode="External"/><Relationship Id="rId182" Type="http://schemas.openxmlformats.org/officeDocument/2006/relationships/hyperlink" Target="https://login.consultant.ru/link/?req=doc&amp;base=LAW&amp;n=477943&amp;dst=269" TargetMode="External"/><Relationship Id="rId6" Type="http://schemas.openxmlformats.org/officeDocument/2006/relationships/hyperlink" Target="https://login.consultant.ru/link/?req=doc&amp;base=LAW&amp;n=213768&amp;dst=100046" TargetMode="External"/><Relationship Id="rId238" Type="http://schemas.openxmlformats.org/officeDocument/2006/relationships/hyperlink" Target="https://login.consultant.ru/link/?req=doc&amp;base=LAW&amp;n=465365&amp;dst=100127" TargetMode="External"/><Relationship Id="rId291" Type="http://schemas.openxmlformats.org/officeDocument/2006/relationships/hyperlink" Target="https://login.consultant.ru/link/?req=doc&amp;base=LAW&amp;n=365729&amp;dst=100019" TargetMode="External"/><Relationship Id="rId305" Type="http://schemas.openxmlformats.org/officeDocument/2006/relationships/hyperlink" Target="https://login.consultant.ru/link/?req=doc&amp;base=LAW&amp;n=399675&amp;dst=100017" TargetMode="External"/><Relationship Id="rId347" Type="http://schemas.openxmlformats.org/officeDocument/2006/relationships/hyperlink" Target="https://login.consultant.ru/link/?req=doc&amp;base=LAW&amp;n=477943&amp;dst=394" TargetMode="External"/><Relationship Id="rId44" Type="http://schemas.openxmlformats.org/officeDocument/2006/relationships/hyperlink" Target="https://login.consultant.ru/link/?req=doc&amp;base=LAW&amp;n=465302&amp;dst=100005" TargetMode="External"/><Relationship Id="rId86" Type="http://schemas.openxmlformats.org/officeDocument/2006/relationships/hyperlink" Target="https://login.consultant.ru/link/?req=doc&amp;base=LAW&amp;n=432322&amp;dst=100005" TargetMode="External"/><Relationship Id="rId151" Type="http://schemas.openxmlformats.org/officeDocument/2006/relationships/hyperlink" Target="https://login.consultant.ru/link/?req=doc&amp;base=LAW&amp;n=432544&amp;dst=100009" TargetMode="External"/><Relationship Id="rId193" Type="http://schemas.openxmlformats.org/officeDocument/2006/relationships/hyperlink" Target="https://login.consultant.ru/link/?req=doc&amp;base=EXP&amp;n=586892" TargetMode="External"/><Relationship Id="rId207" Type="http://schemas.openxmlformats.org/officeDocument/2006/relationships/hyperlink" Target="https://login.consultant.ru/link/?req=doc&amp;base=LAW&amp;n=287931&amp;dst=100027" TargetMode="External"/><Relationship Id="rId249" Type="http://schemas.openxmlformats.org/officeDocument/2006/relationships/hyperlink" Target="https://login.consultant.ru/link/?req=doc&amp;base=LAW&amp;n=338567&amp;dst=100011" TargetMode="External"/><Relationship Id="rId13" Type="http://schemas.openxmlformats.org/officeDocument/2006/relationships/hyperlink" Target="https://login.consultant.ru/link/?req=doc&amp;base=LAW&amp;n=282931&amp;dst=100005" TargetMode="External"/><Relationship Id="rId109" Type="http://schemas.openxmlformats.org/officeDocument/2006/relationships/hyperlink" Target="https://login.consultant.ru/link/?req=doc&amp;base=LAW&amp;n=465302&amp;dst=100014" TargetMode="External"/><Relationship Id="rId260" Type="http://schemas.openxmlformats.org/officeDocument/2006/relationships/hyperlink" Target="https://login.consultant.ru/link/?req=doc&amp;base=LAW&amp;n=435258&amp;dst=100011" TargetMode="External"/><Relationship Id="rId316" Type="http://schemas.openxmlformats.org/officeDocument/2006/relationships/hyperlink" Target="https://login.consultant.ru/link/?req=doc&amp;base=EXP&amp;n=740797" TargetMode="External"/><Relationship Id="rId55" Type="http://schemas.openxmlformats.org/officeDocument/2006/relationships/hyperlink" Target="https://login.consultant.ru/link/?req=doc&amp;base=LAW&amp;n=140477" TargetMode="External"/><Relationship Id="rId97" Type="http://schemas.openxmlformats.org/officeDocument/2006/relationships/hyperlink" Target="https://login.consultant.ru/link/?req=doc&amp;base=LAW&amp;n=440022&amp;dst=100005" TargetMode="External"/><Relationship Id="rId120" Type="http://schemas.openxmlformats.org/officeDocument/2006/relationships/hyperlink" Target="https://login.consultant.ru/link/?req=doc&amp;base=LAW&amp;n=465382&amp;dst=100013" TargetMode="External"/><Relationship Id="rId162" Type="http://schemas.openxmlformats.org/officeDocument/2006/relationships/hyperlink" Target="https://login.consultant.ru/link/?req=doc&amp;base=LAW&amp;n=469947&amp;dst=100014" TargetMode="External"/><Relationship Id="rId218" Type="http://schemas.openxmlformats.org/officeDocument/2006/relationships/hyperlink" Target="https://login.consultant.ru/link/?req=doc&amp;base=LAW&amp;n=449315&amp;dst=100066" TargetMode="External"/><Relationship Id="rId271" Type="http://schemas.openxmlformats.org/officeDocument/2006/relationships/hyperlink" Target="https://login.consultant.ru/link/?req=doc&amp;base=LAW&amp;n=440022&amp;dst=100018" TargetMode="External"/><Relationship Id="rId24" Type="http://schemas.openxmlformats.org/officeDocument/2006/relationships/hyperlink" Target="https://login.consultant.ru/link/?req=doc&amp;base=LAW&amp;n=339516&amp;dst=100005" TargetMode="External"/><Relationship Id="rId66" Type="http://schemas.openxmlformats.org/officeDocument/2006/relationships/hyperlink" Target="https://login.consultant.ru/link/?req=doc&amp;base=LAW&amp;n=400231&amp;dst=100014" TargetMode="External"/><Relationship Id="rId131" Type="http://schemas.openxmlformats.org/officeDocument/2006/relationships/hyperlink" Target="https://login.consultant.ru/link/?req=doc&amp;base=LAW&amp;n=430405&amp;dst=100042" TargetMode="External"/><Relationship Id="rId327" Type="http://schemas.openxmlformats.org/officeDocument/2006/relationships/hyperlink" Target="https://login.consultant.ru/link/?req=doc&amp;base=LAW&amp;n=328854" TargetMode="External"/><Relationship Id="rId173" Type="http://schemas.openxmlformats.org/officeDocument/2006/relationships/hyperlink" Target="https://login.consultant.ru/link/?req=doc&amp;base=LAW&amp;n=477943&amp;dst=242" TargetMode="External"/><Relationship Id="rId229" Type="http://schemas.openxmlformats.org/officeDocument/2006/relationships/hyperlink" Target="https://login.consultant.ru/link/?req=doc&amp;base=LAW&amp;n=465365&amp;dst=100127" TargetMode="External"/><Relationship Id="rId240" Type="http://schemas.openxmlformats.org/officeDocument/2006/relationships/hyperlink" Target="https://login.consultant.ru/link/?req=doc&amp;base=LAW&amp;n=465365&amp;dst=100127" TargetMode="External"/><Relationship Id="rId35" Type="http://schemas.openxmlformats.org/officeDocument/2006/relationships/hyperlink" Target="https://login.consultant.ru/link/?req=doc&amp;base=LAW&amp;n=404479&amp;dst=100005" TargetMode="External"/><Relationship Id="rId77" Type="http://schemas.openxmlformats.org/officeDocument/2006/relationships/hyperlink" Target="https://login.consultant.ru/link/?req=doc&amp;base=LAW&amp;n=338426&amp;dst=100005" TargetMode="External"/><Relationship Id="rId100" Type="http://schemas.openxmlformats.org/officeDocument/2006/relationships/hyperlink" Target="https://login.consultant.ru/link/?req=doc&amp;base=LAW&amp;n=469947&amp;dst=100005" TargetMode="External"/><Relationship Id="rId282" Type="http://schemas.openxmlformats.org/officeDocument/2006/relationships/hyperlink" Target="https://login.consultant.ru/link/?req=doc&amp;base=LAW&amp;n=365729&amp;dst=100014" TargetMode="External"/><Relationship Id="rId338" Type="http://schemas.openxmlformats.org/officeDocument/2006/relationships/hyperlink" Target="https://login.consultant.ru/link/?req=doc&amp;base=LAW&amp;n=464157&amp;dst=100134" TargetMode="External"/><Relationship Id="rId8" Type="http://schemas.openxmlformats.org/officeDocument/2006/relationships/hyperlink" Target="https://login.consultant.ru/link/?req=doc&amp;base=LAW&amp;n=213184&amp;dst=100005" TargetMode="External"/><Relationship Id="rId142" Type="http://schemas.openxmlformats.org/officeDocument/2006/relationships/hyperlink" Target="https://login.consultant.ru/link/?req=doc&amp;base=LAW&amp;n=465365&amp;dst=100123" TargetMode="External"/><Relationship Id="rId184" Type="http://schemas.openxmlformats.org/officeDocument/2006/relationships/hyperlink" Target="https://login.consultant.ru/link/?req=doc&amp;base=LAW&amp;n=477943&amp;dst=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29631</Words>
  <Characters>168901</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Юлия Геннадьевна</dc:creator>
  <cp:lastModifiedBy>Сергеева Юлия Геннадьевна</cp:lastModifiedBy>
  <cp:revision>1</cp:revision>
  <dcterms:created xsi:type="dcterms:W3CDTF">2024-06-25T07:37:00Z</dcterms:created>
  <dcterms:modified xsi:type="dcterms:W3CDTF">2024-06-25T07:37:00Z</dcterms:modified>
</cp:coreProperties>
</file>